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368" w:rsidRPr="0081570C" w:rsidRDefault="004279AD" w:rsidP="0081570C"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操作</w:t>
      </w:r>
      <w:r w:rsidR="0081570C" w:rsidRPr="0081570C">
        <w:rPr>
          <w:rFonts w:hint="eastAsia"/>
          <w:b/>
          <w:sz w:val="24"/>
        </w:rPr>
        <w:t>マニュアル（訓練用ＰＤＭシステム）</w:t>
      </w:r>
    </w:p>
    <w:p w:rsidR="0081570C" w:rsidRDefault="0081570C"/>
    <w:p w:rsidR="0081570C" w:rsidRDefault="0081570C" w:rsidP="0081570C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ファイル構成</w:t>
      </w:r>
    </w:p>
    <w:p w:rsidR="0081570C" w:rsidRDefault="0081570C" w:rsidP="0081570C">
      <w:r>
        <w:rPr>
          <w:rFonts w:hint="eastAsia"/>
          <w:noProof/>
        </w:rPr>
        <w:drawing>
          <wp:inline distT="0" distB="0" distL="0" distR="0">
            <wp:extent cx="4417722" cy="2308387"/>
            <wp:effectExtent l="19050" t="0" r="1878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8" cy="230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0C" w:rsidRDefault="0081570C" w:rsidP="0081570C">
      <w:r>
        <w:rPr>
          <w:rFonts w:hint="eastAsia"/>
        </w:rPr>
        <w:t>訓練用ＰＤＭシステムは、上記画面にある「</w:t>
      </w:r>
      <w:r>
        <w:rPr>
          <w:rFonts w:hint="eastAsia"/>
        </w:rPr>
        <w:t>pdmdb.mdb</w:t>
      </w:r>
      <w:r>
        <w:rPr>
          <w:rFonts w:hint="eastAsia"/>
        </w:rPr>
        <w:t>」ファイルを使用します。</w:t>
      </w:r>
    </w:p>
    <w:p w:rsidR="0081570C" w:rsidRDefault="0081570C" w:rsidP="0081570C">
      <w:r>
        <w:rPr>
          <w:rFonts w:hint="eastAsia"/>
        </w:rPr>
        <w:t>（もうひとつ「</w:t>
      </w:r>
      <w:r>
        <w:rPr>
          <w:rFonts w:hint="eastAsia"/>
        </w:rPr>
        <w:t>pdmdb_0.mdb</w:t>
      </w:r>
      <w:r>
        <w:rPr>
          <w:rFonts w:hint="eastAsia"/>
        </w:rPr>
        <w:t>」ファイルがありますが、これは作成途中のものです）</w:t>
      </w:r>
    </w:p>
    <w:p w:rsidR="0081570C" w:rsidRPr="0081570C" w:rsidRDefault="0081570C" w:rsidP="0081570C"/>
    <w:p w:rsidR="0081570C" w:rsidRDefault="0081570C" w:rsidP="0081570C">
      <w:r>
        <w:rPr>
          <w:rFonts w:hint="eastAsia"/>
        </w:rPr>
        <w:t>ここでは「</w:t>
      </w:r>
      <w:r>
        <w:rPr>
          <w:rFonts w:hint="eastAsia"/>
        </w:rPr>
        <w:t>pdmdb.mdb</w:t>
      </w:r>
      <w:r>
        <w:rPr>
          <w:rFonts w:hint="eastAsia"/>
        </w:rPr>
        <w:t>」ファイルについて説明します。なお、見栄えは悪いですが直ちにに修正できるよう「ポップアップ画面にしていません」ので、必要なら各自判断でポップアップにしてください。</w:t>
      </w:r>
    </w:p>
    <w:p w:rsidR="00606C56" w:rsidRDefault="00606C56" w:rsidP="0081570C"/>
    <w:p w:rsidR="0081570C" w:rsidRPr="0081570C" w:rsidRDefault="0081570C" w:rsidP="00606C56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使用するアプリケーション</w:t>
      </w:r>
    </w:p>
    <w:p w:rsidR="0081570C" w:rsidRDefault="0081570C" w:rsidP="0081570C">
      <w:r>
        <w:rPr>
          <w:rFonts w:hint="eastAsia"/>
        </w:rPr>
        <w:t xml:space="preserve">　ｄｗｇファイルが開けるアプリケーションを用意してください。</w:t>
      </w:r>
    </w:p>
    <w:p w:rsidR="0081570C" w:rsidRDefault="0081570C" w:rsidP="0081570C">
      <w:r>
        <w:rPr>
          <w:rFonts w:hint="eastAsia"/>
        </w:rPr>
        <w:t xml:space="preserve">　ＡＵＴＯＣＡＤシステムまたはＡＵＴＯＤＥＳＫ社のホームページから無償でダウンロードできる「</w:t>
      </w:r>
      <w:proofErr w:type="spellStart"/>
      <w:r>
        <w:rPr>
          <w:rFonts w:hint="eastAsia"/>
        </w:rPr>
        <w:t>TrueView</w:t>
      </w:r>
      <w:proofErr w:type="spellEnd"/>
      <w:r>
        <w:rPr>
          <w:rFonts w:hint="eastAsia"/>
        </w:rPr>
        <w:t>」でもかまいません。</w:t>
      </w:r>
      <w:r>
        <w:br/>
      </w:r>
      <w:r>
        <w:rPr>
          <w:rFonts w:hint="eastAsia"/>
        </w:rPr>
        <w:t xml:space="preserve">　ＰＤＭシステム内部からアプリケーションを起動するので、アプリの格納先フォルダ（パス）を事前にチェックしておいてください。</w:t>
      </w:r>
    </w:p>
    <w:p w:rsidR="0081570C" w:rsidRDefault="0081570C" w:rsidP="0081570C"/>
    <w:p w:rsidR="00606C56" w:rsidRDefault="00606C56" w:rsidP="00606C56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図面のファイル形式について</w:t>
      </w:r>
    </w:p>
    <w:p w:rsidR="00606C56" w:rsidRDefault="00606C56" w:rsidP="00606C56">
      <w:pPr>
        <w:pStyle w:val="a7"/>
        <w:ind w:leftChars="0" w:left="420"/>
      </w:pPr>
      <w:r>
        <w:rPr>
          <w:rFonts w:hint="eastAsia"/>
        </w:rPr>
        <w:t>ＰＤＭシステムの起動プログラム内では、図面ファイルの形式は「</w:t>
      </w:r>
      <w:proofErr w:type="spellStart"/>
      <w:r>
        <w:rPr>
          <w:rFonts w:hint="eastAsia"/>
        </w:rPr>
        <w:t>dwg</w:t>
      </w:r>
      <w:proofErr w:type="spellEnd"/>
      <w:r>
        <w:rPr>
          <w:rFonts w:hint="eastAsia"/>
        </w:rPr>
        <w:t>」ファイル固定としています。事前に</w:t>
      </w:r>
      <w:proofErr w:type="spellStart"/>
      <w:r>
        <w:rPr>
          <w:rFonts w:hint="eastAsia"/>
        </w:rPr>
        <w:t>dwg</w:t>
      </w:r>
      <w:proofErr w:type="spellEnd"/>
      <w:r>
        <w:rPr>
          <w:rFonts w:hint="eastAsia"/>
        </w:rPr>
        <w:t>形式の図面ファイルを用意してください。</w:t>
      </w:r>
    </w:p>
    <w:p w:rsidR="00606C56" w:rsidRDefault="00606C56" w:rsidP="00606C56">
      <w:pPr>
        <w:pStyle w:val="a7"/>
        <w:ind w:leftChars="0" w:left="420"/>
        <w:rPr>
          <w:rFonts w:hint="eastAsia"/>
        </w:rPr>
      </w:pPr>
      <w:r>
        <w:rPr>
          <w:rFonts w:hint="eastAsia"/>
        </w:rPr>
        <w:t>なお、今回添付の</w:t>
      </w:r>
      <w:r>
        <w:rPr>
          <w:rFonts w:hint="eastAsia"/>
        </w:rPr>
        <w:t>CD-R</w:t>
      </w:r>
      <w:r>
        <w:rPr>
          <w:rFonts w:hint="eastAsia"/>
        </w:rPr>
        <w:t>には、</w:t>
      </w:r>
      <w:r>
        <w:rPr>
          <w:rFonts w:hint="eastAsia"/>
        </w:rPr>
        <w:t>Sample.dwg, S-De9000.dwg,Sample5.dwg</w:t>
      </w:r>
      <w:r>
        <w:rPr>
          <w:rFonts w:hint="eastAsia"/>
        </w:rPr>
        <w:t>の３ファイルを添付しています。</w:t>
      </w:r>
    </w:p>
    <w:p w:rsidR="00293113" w:rsidRPr="00293113" w:rsidRDefault="00293113" w:rsidP="00293113">
      <w:pPr>
        <w:pStyle w:val="a7"/>
        <w:ind w:leftChars="270" w:left="1274" w:hangingChars="391" w:hanging="707"/>
        <w:rPr>
          <w:b/>
          <w:color w:val="C00000"/>
          <w:sz w:val="18"/>
        </w:rPr>
      </w:pPr>
      <w:r w:rsidRPr="00293113">
        <w:rPr>
          <w:rFonts w:hint="eastAsia"/>
          <w:b/>
          <w:color w:val="C00000"/>
          <w:sz w:val="18"/>
        </w:rPr>
        <w:t>※注意：本マニュアル中で使用している図面はファイル名『</w:t>
      </w:r>
      <w:r w:rsidRPr="00293113">
        <w:rPr>
          <w:rFonts w:hint="eastAsia"/>
          <w:b/>
          <w:color w:val="C00000"/>
          <w:sz w:val="18"/>
        </w:rPr>
        <w:t>S-De9000.dwg</w:t>
      </w:r>
      <w:r w:rsidRPr="00293113">
        <w:rPr>
          <w:rFonts w:hint="eastAsia"/>
          <w:b/>
          <w:color w:val="C00000"/>
          <w:sz w:val="18"/>
        </w:rPr>
        <w:t>』だけです。</w:t>
      </w:r>
      <w:r w:rsidRPr="00293113">
        <w:rPr>
          <w:b/>
          <w:color w:val="C00000"/>
          <w:sz w:val="18"/>
        </w:rPr>
        <w:br/>
      </w:r>
      <w:r w:rsidRPr="00293113">
        <w:rPr>
          <w:rFonts w:hint="eastAsia"/>
          <w:b/>
          <w:color w:val="C00000"/>
          <w:sz w:val="18"/>
        </w:rPr>
        <w:t>実運用ではファイル名と図面名は一致させて使ってください。</w:t>
      </w:r>
    </w:p>
    <w:p w:rsidR="00606C56" w:rsidRDefault="00606C56">
      <w:pPr>
        <w:widowControl/>
        <w:jc w:val="left"/>
      </w:pPr>
      <w:r>
        <w:br w:type="page"/>
      </w:r>
    </w:p>
    <w:p w:rsidR="00606C56" w:rsidRDefault="00606C56" w:rsidP="00606C56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起動</w:t>
      </w:r>
    </w:p>
    <w:p w:rsidR="00606C56" w:rsidRDefault="00606C56" w:rsidP="00606C56">
      <w:pPr>
        <w:pStyle w:val="a7"/>
        <w:ind w:leftChars="0" w:left="420"/>
      </w:pPr>
      <w:r>
        <w:rPr>
          <w:rFonts w:hint="eastAsia"/>
        </w:rPr>
        <w:t>図面情報管理システムと同様に「セキュリティの警告」が表示されるので、「◎コンテンツを有効にする」にしてシステムを起動してください。</w:t>
      </w:r>
    </w:p>
    <w:p w:rsidR="00606C56" w:rsidRDefault="00606C56" w:rsidP="00606C56">
      <w:pPr>
        <w:pStyle w:val="a7"/>
        <w:ind w:leftChars="0" w:left="420"/>
      </w:pPr>
    </w:p>
    <w:p w:rsidR="00606C56" w:rsidRDefault="00606C56" w:rsidP="00606C56">
      <w:pPr>
        <w:pStyle w:val="a7"/>
        <w:ind w:leftChars="0" w:left="420"/>
      </w:pPr>
      <w:r>
        <w:rPr>
          <w:rFonts w:hint="eastAsia"/>
          <w:noProof/>
        </w:rPr>
        <w:drawing>
          <wp:inline distT="0" distB="0" distL="0" distR="0">
            <wp:extent cx="4610001" cy="3104761"/>
            <wp:effectExtent l="19050" t="0" r="99" b="0"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799" cy="310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C56" w:rsidRDefault="00606C56" w:rsidP="00606C56"/>
    <w:p w:rsidR="00606C56" w:rsidRPr="00606C56" w:rsidRDefault="00606C56" w:rsidP="00606C56">
      <w:pPr>
        <w:ind w:firstLineChars="300" w:firstLine="630"/>
      </w:pPr>
      <w:r>
        <w:rPr>
          <w:rFonts w:hint="eastAsia"/>
        </w:rPr>
        <w:t>初期画面フォームをダブルクリックします。</w:t>
      </w:r>
    </w:p>
    <w:p w:rsidR="0081570C" w:rsidRPr="00606C56" w:rsidRDefault="007E0BBB" w:rsidP="00606C56">
      <w:pPr>
        <w:ind w:leftChars="202" w:left="424"/>
      </w:pPr>
      <w:r>
        <w:rPr>
          <w:noProof/>
        </w:rPr>
        <w:pict>
          <v:oval id="_x0000_s2050" style="position:absolute;left:0;text-align:left;margin-left:10.25pt;margin-top:140.6pt;width:85.2pt;height:37.5pt;z-index:251658240" filled="f" strokecolor="red" strokeweight="2pt">
            <v:stroke dashstyle="dash"/>
            <v:textbox inset="5.85pt,.7pt,5.85pt,.7pt"/>
          </v:oval>
        </w:pict>
      </w:r>
      <w:r w:rsidR="00606C56">
        <w:rPr>
          <w:rFonts w:hint="eastAsia"/>
          <w:noProof/>
        </w:rPr>
        <w:drawing>
          <wp:inline distT="0" distB="0" distL="0" distR="0">
            <wp:extent cx="4353327" cy="2916929"/>
            <wp:effectExtent l="19050" t="0" r="9123" b="0"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52" cy="291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70C" w:rsidRDefault="0081570C" w:rsidP="0081570C"/>
    <w:p w:rsidR="00606C56" w:rsidRDefault="00606C56">
      <w:pPr>
        <w:widowControl/>
        <w:jc w:val="left"/>
      </w:pPr>
      <w:r>
        <w:br w:type="page"/>
      </w:r>
    </w:p>
    <w:p w:rsidR="00B626AF" w:rsidRDefault="00B626AF" w:rsidP="00B626AF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基本設定</w:t>
      </w:r>
    </w:p>
    <w:p w:rsidR="0081570C" w:rsidRDefault="007B5E82" w:rsidP="00B626AF">
      <w:pPr>
        <w:pStyle w:val="a7"/>
        <w:ind w:leftChars="0" w:left="420" w:firstLineChars="100" w:firstLine="210"/>
      </w:pPr>
      <w:r>
        <w:rPr>
          <w:rFonts w:hint="eastAsia"/>
        </w:rPr>
        <w:t>初期画面の右下にある「基本設定（ＣＡＤビューワ、図面フォルダの設定）」ボタンをクリックすると以下の基本設定画面が表示されます。</w:t>
      </w:r>
    </w:p>
    <w:p w:rsidR="007B5E82" w:rsidRDefault="007E0BBB" w:rsidP="00606C56">
      <w:pPr>
        <w:ind w:leftChars="202" w:left="424"/>
      </w:pPr>
      <w:r>
        <w:rPr>
          <w:noProof/>
        </w:rPr>
        <w:pict>
          <v:oval id="_x0000_s2051" style="position:absolute;left:0;text-align:left;margin-left:13.3pt;margin-top:130.9pt;width:85.2pt;height:37.5pt;z-index:251659264" filled="f" strokecolor="red" strokeweight="2pt">
            <v:stroke dashstyle="dash"/>
            <v:textbox inset="5.85pt,.7pt,5.85pt,.7pt"/>
          </v:oval>
        </w:pict>
      </w:r>
      <w:r w:rsidR="007B5E82">
        <w:rPr>
          <w:noProof/>
        </w:rPr>
        <w:drawing>
          <wp:inline distT="0" distB="0" distL="0" distR="0">
            <wp:extent cx="4437040" cy="3069718"/>
            <wp:effectExtent l="19050" t="0" r="161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329" cy="3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AF" w:rsidRDefault="007B5E82" w:rsidP="00B626AF">
      <w:pPr>
        <w:ind w:leftChars="202" w:left="424"/>
      </w:pPr>
      <w:proofErr w:type="spellStart"/>
      <w:r>
        <w:rPr>
          <w:rFonts w:hint="eastAsia"/>
        </w:rPr>
        <w:t>Property_name</w:t>
      </w:r>
      <w:proofErr w:type="spellEnd"/>
      <w:r>
        <w:rPr>
          <w:rFonts w:hint="eastAsia"/>
        </w:rPr>
        <w:t>で「</w:t>
      </w:r>
      <w:proofErr w:type="spellStart"/>
      <w:r>
        <w:rPr>
          <w:rFonts w:hint="eastAsia"/>
        </w:rPr>
        <w:t>DrawPass</w:t>
      </w:r>
      <w:proofErr w:type="spellEnd"/>
      <w:r>
        <w:rPr>
          <w:rFonts w:hint="eastAsia"/>
        </w:rPr>
        <w:t>」の項目</w:t>
      </w:r>
      <w:r>
        <w:t>(Value</w:t>
      </w:r>
      <w:r>
        <w:rPr>
          <w:rFonts w:hint="eastAsia"/>
        </w:rPr>
        <w:t>の欄</w:t>
      </w:r>
      <w:r>
        <w:rPr>
          <w:rFonts w:hint="eastAsia"/>
        </w:rPr>
        <w:t>)</w:t>
      </w:r>
      <w:r>
        <w:rPr>
          <w:rFonts w:hint="eastAsia"/>
        </w:rPr>
        <w:t>に、ＣＡＤ図面データを配置するフォルダを、「</w:t>
      </w:r>
      <w:r>
        <w:rPr>
          <w:rFonts w:hint="eastAsia"/>
        </w:rPr>
        <w:t>Viewer</w:t>
      </w:r>
      <w:r>
        <w:rPr>
          <w:rFonts w:hint="eastAsia"/>
        </w:rPr>
        <w:t>」の項目にＣＡＤ図面を表示するアプリケーションのファイル名（上記画面では</w:t>
      </w:r>
      <w:proofErr w:type="spellStart"/>
      <w:r w:rsidR="00B626AF">
        <w:rPr>
          <w:rFonts w:hint="eastAsia"/>
        </w:rPr>
        <w:t>TrueViewer</w:t>
      </w:r>
      <w:proofErr w:type="spellEnd"/>
      <w:r w:rsidR="00B626AF">
        <w:rPr>
          <w:rFonts w:hint="eastAsia"/>
        </w:rPr>
        <w:t>の</w:t>
      </w:r>
      <w:r w:rsidR="00B626AF">
        <w:rPr>
          <w:rFonts w:hint="eastAsia"/>
        </w:rPr>
        <w:t>EXE</w:t>
      </w:r>
      <w:r w:rsidR="00B626AF">
        <w:rPr>
          <w:rFonts w:hint="eastAsia"/>
        </w:rPr>
        <w:t>ファイル</w:t>
      </w:r>
      <w:r>
        <w:rPr>
          <w:rFonts w:hint="eastAsia"/>
        </w:rPr>
        <w:t>「</w:t>
      </w:r>
      <w:r>
        <w:rPr>
          <w:rFonts w:hint="eastAsia"/>
        </w:rPr>
        <w:t>dwgviewer.exe</w:t>
      </w:r>
      <w:r>
        <w:rPr>
          <w:rFonts w:hint="eastAsia"/>
        </w:rPr>
        <w:t>」を</w:t>
      </w:r>
      <w:r w:rsidR="00B626AF">
        <w:rPr>
          <w:rFonts w:hint="eastAsia"/>
        </w:rPr>
        <w:t>フルパスで指定しています）。本画面は「基本設定」テーブルをウィザードで作っています。</w:t>
      </w:r>
    </w:p>
    <w:p w:rsidR="00B626AF" w:rsidRDefault="00B626AF" w:rsidP="00B626AF">
      <w:pPr>
        <w:ind w:leftChars="202" w:left="424"/>
      </w:pPr>
    </w:p>
    <w:p w:rsidR="00B626AF" w:rsidRPr="00B626AF" w:rsidRDefault="00B626AF" w:rsidP="00B626AF">
      <w:pPr>
        <w:ind w:leftChars="202" w:left="424"/>
      </w:pPr>
    </w:p>
    <w:p w:rsidR="00B626AF" w:rsidRDefault="00B626AF">
      <w:pPr>
        <w:widowControl/>
        <w:jc w:val="left"/>
      </w:pPr>
      <w:r>
        <w:br w:type="page"/>
      </w:r>
    </w:p>
    <w:p w:rsidR="00B626AF" w:rsidRDefault="00B626AF" w:rsidP="00B626AF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品番検索</w:t>
      </w:r>
    </w:p>
    <w:p w:rsidR="00B626AF" w:rsidRDefault="00B626AF" w:rsidP="00B626AF">
      <w:pPr>
        <w:pStyle w:val="a7"/>
        <w:ind w:leftChars="0" w:left="420"/>
      </w:pPr>
      <w:r>
        <w:rPr>
          <w:rFonts w:hint="eastAsia"/>
        </w:rPr>
        <w:t xml:space="preserve">　「品番検索」画面は、図面情報管理システムの画面と基本同じです。</w:t>
      </w:r>
      <w:r>
        <w:br/>
      </w:r>
      <w:r>
        <w:rPr>
          <w:rFonts w:hint="eastAsia"/>
        </w:rPr>
        <w:t xml:space="preserve">　新たに「図面表示」ボタンを配置しています。</w:t>
      </w:r>
    </w:p>
    <w:p w:rsidR="00B626AF" w:rsidRPr="00B626AF" w:rsidRDefault="00B626AF" w:rsidP="00B626AF">
      <w:pPr>
        <w:pStyle w:val="a7"/>
        <w:ind w:leftChars="0" w:left="420"/>
      </w:pPr>
    </w:p>
    <w:p w:rsidR="00B626AF" w:rsidRDefault="00B626AF" w:rsidP="00B626AF">
      <w:r>
        <w:rPr>
          <w:noProof/>
        </w:rPr>
        <w:drawing>
          <wp:inline distT="0" distB="0" distL="0" distR="0">
            <wp:extent cx="4205221" cy="2909336"/>
            <wp:effectExtent l="19050" t="0" r="4829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43" cy="291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6AF" w:rsidRDefault="00B626AF" w:rsidP="00B626AF"/>
    <w:p w:rsidR="00B626AF" w:rsidRDefault="00B626AF" w:rsidP="00B626AF">
      <w:pPr>
        <w:ind w:firstLineChars="100" w:firstLine="210"/>
      </w:pPr>
      <w:r>
        <w:rPr>
          <w:rFonts w:hint="eastAsia"/>
        </w:rPr>
        <w:t>「図面表示」ボタンで使用しているＶＢＡマクロプログラムは以下の通りです（詳細は利用者自身で解析願います）。</w:t>
      </w:r>
    </w:p>
    <w:p w:rsidR="00B626AF" w:rsidRDefault="00B626AF" w:rsidP="00B626AF">
      <w:r>
        <w:rPr>
          <w:rFonts w:hint="eastAsia"/>
          <w:noProof/>
        </w:rPr>
        <w:drawing>
          <wp:inline distT="0" distB="0" distL="0" distR="0">
            <wp:extent cx="5389880" cy="2762250"/>
            <wp:effectExtent l="19050" t="0" r="127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56" w:rsidRDefault="00042556">
      <w:pPr>
        <w:widowControl/>
        <w:jc w:val="left"/>
      </w:pPr>
      <w:r>
        <w:br w:type="page"/>
      </w:r>
    </w:p>
    <w:p w:rsidR="00B626AF" w:rsidRDefault="00042556" w:rsidP="00B626AF">
      <w:pPr>
        <w:rPr>
          <w:rFonts w:hint="eastAsia"/>
        </w:rPr>
      </w:pPr>
      <w:r>
        <w:rPr>
          <w:rFonts w:hint="eastAsia"/>
        </w:rPr>
        <w:lastRenderedPageBreak/>
        <w:t>「図面表示」ボタン直後の</w:t>
      </w:r>
      <w:proofErr w:type="spellStart"/>
      <w:r>
        <w:rPr>
          <w:rFonts w:hint="eastAsia"/>
        </w:rPr>
        <w:t>TrueView</w:t>
      </w:r>
      <w:proofErr w:type="spellEnd"/>
      <w:r>
        <w:rPr>
          <w:rFonts w:hint="eastAsia"/>
        </w:rPr>
        <w:t>での図面表示を以下に示す。</w:t>
      </w:r>
    </w:p>
    <w:p w:rsidR="00042556" w:rsidRDefault="00042556" w:rsidP="00042556">
      <w:pPr>
        <w:ind w:leftChars="270" w:left="567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45755" cy="3218694"/>
            <wp:effectExtent l="19050" t="0" r="7245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92" cy="321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56" w:rsidRDefault="00042556" w:rsidP="00B626AF">
      <w:pPr>
        <w:rPr>
          <w:rFonts w:hint="eastAsia"/>
        </w:rPr>
      </w:pPr>
    </w:p>
    <w:p w:rsidR="00042556" w:rsidRDefault="00042556" w:rsidP="00B626AF">
      <w:pPr>
        <w:rPr>
          <w:rFonts w:hint="eastAsia"/>
        </w:rPr>
      </w:pPr>
    </w:p>
    <w:p w:rsidR="00042556" w:rsidRDefault="00042556" w:rsidP="00B626AF">
      <w:pPr>
        <w:rPr>
          <w:rFonts w:hint="eastAsia"/>
        </w:rPr>
      </w:pPr>
    </w:p>
    <w:p w:rsidR="00042556" w:rsidRPr="00042556" w:rsidRDefault="00042556" w:rsidP="00B626AF"/>
    <w:p w:rsidR="00B626AF" w:rsidRDefault="00B626AF">
      <w:pPr>
        <w:widowControl/>
        <w:jc w:val="left"/>
      </w:pPr>
      <w:r>
        <w:br w:type="page"/>
      </w:r>
    </w:p>
    <w:p w:rsidR="00B626AF" w:rsidRDefault="00B626AF" w:rsidP="00B626AF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図番検索</w:t>
      </w:r>
    </w:p>
    <w:p w:rsidR="00B626AF" w:rsidRDefault="00B626AF" w:rsidP="00B626AF"/>
    <w:p w:rsidR="00B626AF" w:rsidRDefault="00B626AF" w:rsidP="00B626AF">
      <w:r>
        <w:rPr>
          <w:rFonts w:hint="eastAsia"/>
        </w:rPr>
        <w:t xml:space="preserve">　「図面検索」画面も、図面情報管理システムの画面と基本同じです。</w:t>
      </w:r>
      <w:r>
        <w:br/>
      </w:r>
      <w:r>
        <w:rPr>
          <w:rFonts w:hint="eastAsia"/>
        </w:rPr>
        <w:t xml:space="preserve">　新たに「図面印刷」ボタンを配置しています（これは品番検索画面の「図面表示」ボタンと機能は同じで、画面に表示するだけです）。</w:t>
      </w:r>
    </w:p>
    <w:p w:rsidR="00B626AF" w:rsidRDefault="00B626AF" w:rsidP="00B626AF">
      <w:r>
        <w:rPr>
          <w:rFonts w:hint="eastAsia"/>
          <w:noProof/>
        </w:rPr>
        <w:drawing>
          <wp:inline distT="0" distB="0" distL="0" distR="0">
            <wp:extent cx="3992719" cy="2762319"/>
            <wp:effectExtent l="19050" t="0" r="7781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80" cy="276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C5" w:rsidRDefault="00D91FC5" w:rsidP="00D91FC5">
      <w:pPr>
        <w:ind w:firstLineChars="100" w:firstLine="210"/>
      </w:pPr>
      <w:r>
        <w:rPr>
          <w:rFonts w:hint="eastAsia"/>
        </w:rPr>
        <w:t>「図面印刷」ボタンで使用しているＶＢＡマクロプログラムは以下の通りです（詳細は利用者自身で解析願います）。</w:t>
      </w:r>
    </w:p>
    <w:p w:rsidR="00B626AF" w:rsidRDefault="00D91FC5" w:rsidP="00B626AF">
      <w:r>
        <w:rPr>
          <w:rFonts w:hint="eastAsia"/>
          <w:noProof/>
        </w:rPr>
        <w:drawing>
          <wp:inline distT="0" distB="0" distL="0" distR="0">
            <wp:extent cx="5389880" cy="2897505"/>
            <wp:effectExtent l="19050" t="0" r="1270" b="0"/>
            <wp:docPr id="7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C5" w:rsidRDefault="00D91FC5" w:rsidP="00B626AF">
      <w:pPr>
        <w:rPr>
          <w:rFonts w:hint="eastAsia"/>
        </w:rPr>
      </w:pPr>
    </w:p>
    <w:p w:rsidR="00042556" w:rsidRDefault="00042556">
      <w:pPr>
        <w:widowControl/>
        <w:jc w:val="left"/>
      </w:pPr>
      <w:r>
        <w:br w:type="page"/>
      </w:r>
    </w:p>
    <w:p w:rsidR="00042556" w:rsidRDefault="00042556" w:rsidP="00042556">
      <w:pPr>
        <w:rPr>
          <w:rFonts w:hint="eastAsia"/>
        </w:rPr>
      </w:pPr>
      <w:r>
        <w:rPr>
          <w:rFonts w:hint="eastAsia"/>
        </w:rPr>
        <w:lastRenderedPageBreak/>
        <w:t>「図面印刷」ボタン直後の</w:t>
      </w:r>
      <w:proofErr w:type="spellStart"/>
      <w:r>
        <w:rPr>
          <w:rFonts w:hint="eastAsia"/>
        </w:rPr>
        <w:t>TrueView</w:t>
      </w:r>
      <w:proofErr w:type="spellEnd"/>
      <w:r>
        <w:rPr>
          <w:rFonts w:hint="eastAsia"/>
        </w:rPr>
        <w:t>での図面表示を以下に示す。</w:t>
      </w:r>
    </w:p>
    <w:p w:rsidR="00042556" w:rsidRPr="00042556" w:rsidRDefault="00042556" w:rsidP="00042556">
      <w:pPr>
        <w:ind w:leftChars="270" w:left="567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567717" cy="2256587"/>
            <wp:effectExtent l="19050" t="19050" r="13683" b="10363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804" cy="2258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56" w:rsidRDefault="00042556" w:rsidP="00B626AF">
      <w:pPr>
        <w:rPr>
          <w:rFonts w:hint="eastAsia"/>
        </w:rPr>
      </w:pPr>
    </w:p>
    <w:p w:rsidR="00042556" w:rsidRDefault="00042556" w:rsidP="00042556">
      <w:pPr>
        <w:ind w:leftChars="270" w:left="567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540071" cy="3023330"/>
            <wp:effectExtent l="19050" t="19050" r="12879" b="24670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748" cy="30237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56" w:rsidRDefault="00042556" w:rsidP="00B626AF">
      <w:pPr>
        <w:rPr>
          <w:rFonts w:hint="eastAsia"/>
        </w:rPr>
      </w:pPr>
    </w:p>
    <w:p w:rsidR="00042556" w:rsidRPr="00042556" w:rsidRDefault="00042556" w:rsidP="00B626AF"/>
    <w:p w:rsidR="00D91FC5" w:rsidRDefault="00D91FC5">
      <w:pPr>
        <w:widowControl/>
        <w:jc w:val="left"/>
      </w:pPr>
      <w:r>
        <w:br w:type="page"/>
      </w:r>
    </w:p>
    <w:p w:rsidR="00D91FC5" w:rsidRDefault="00D91FC5" w:rsidP="00D91FC5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部品表表示（親→子）</w:t>
      </w:r>
    </w:p>
    <w:p w:rsidR="00D91FC5" w:rsidRDefault="00D91FC5" w:rsidP="00B626AF"/>
    <w:p w:rsidR="00D91FC5" w:rsidRDefault="00D91FC5" w:rsidP="00D91FC5">
      <w:pPr>
        <w:pStyle w:val="a7"/>
        <w:ind w:leftChars="0" w:left="420"/>
      </w:pPr>
      <w:r>
        <w:rPr>
          <w:rFonts w:hint="eastAsia"/>
        </w:rPr>
        <w:t>「部品表表示（親→子）」画面は、部品表を正順に表示する画面です。</w:t>
      </w:r>
    </w:p>
    <w:p w:rsidR="00D91FC5" w:rsidRDefault="00D91FC5" w:rsidP="00D91FC5">
      <w:pPr>
        <w:pStyle w:val="a7"/>
        <w:ind w:leftChars="0" w:left="420"/>
      </w:pPr>
      <w:r>
        <w:rPr>
          <w:rFonts w:hint="eastAsia"/>
        </w:rPr>
        <w:t>部品の構成はあらかじめＢＯＭテーブルに書き込んでおきます（ＢＯＭテーブル書き換え用の画面は用意していませんので、テーブルを直接操作します）。</w:t>
      </w:r>
    </w:p>
    <w:p w:rsidR="00D91FC5" w:rsidRDefault="00D91FC5" w:rsidP="00D91FC5">
      <w:pPr>
        <w:pStyle w:val="a7"/>
        <w:ind w:leftChars="0" w:left="420"/>
      </w:pPr>
      <w:r>
        <w:rPr>
          <w:rFonts w:hint="eastAsia"/>
        </w:rPr>
        <w:t>以下にＢＯＭテーブルの内容を表示します。</w:t>
      </w:r>
    </w:p>
    <w:p w:rsidR="00D91FC5" w:rsidRDefault="00D91FC5" w:rsidP="00D91FC5">
      <w:pPr>
        <w:pStyle w:val="a7"/>
        <w:ind w:leftChars="0" w:left="420"/>
      </w:pPr>
      <w:r>
        <w:rPr>
          <w:rFonts w:hint="eastAsia"/>
          <w:noProof/>
        </w:rPr>
        <w:drawing>
          <wp:inline distT="0" distB="0" distL="0" distR="0">
            <wp:extent cx="5400040" cy="3319609"/>
            <wp:effectExtent l="1905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C5" w:rsidRDefault="00D91FC5" w:rsidP="00D91FC5">
      <w:pPr>
        <w:pStyle w:val="a7"/>
        <w:ind w:leftChars="0" w:left="420"/>
      </w:pPr>
    </w:p>
    <w:p w:rsidR="00D91FC5" w:rsidRDefault="00D91FC5" w:rsidP="00D91FC5">
      <w:pPr>
        <w:pStyle w:val="a7"/>
        <w:ind w:leftChars="0" w:left="420"/>
      </w:pPr>
      <w:r>
        <w:rPr>
          <w:rFonts w:hint="eastAsia"/>
        </w:rPr>
        <w:t>ここでは、以下のような部品構成を表しています。</w:t>
      </w:r>
    </w:p>
    <w:p w:rsidR="00D91FC5" w:rsidRDefault="007E0BBB" w:rsidP="00D91FC5">
      <w:pPr>
        <w:pStyle w:val="a7"/>
        <w:ind w:leftChars="0" w:left="420"/>
      </w:pPr>
      <w:r>
        <w:rPr>
          <w:noProof/>
        </w:rPr>
        <w:pict>
          <v:group id="_x0000_s2077" style="position:absolute;left:0;text-align:left;margin-left:294.15pt;margin-top:17.75pt;width:161.05pt;height:144.1pt;z-index:251662336" coordorigin="2494,5227" coordsize="3221,2882">
            <v:rect id="_x0000_s2078" style="position:absolute;left:3079;top:5227;width:1109;height:416">
              <v:textbox style="mso-next-textbox:#_x0000_s2078" inset="5.85pt,.7pt,5.85pt,.7pt">
                <w:txbxContent>
                  <w:p w:rsidR="00D91FC5" w:rsidRDefault="00D91FC5" w:rsidP="00D91FC5">
                    <w:r>
                      <w:rPr>
                        <w:rFonts w:hint="eastAsia"/>
                      </w:rPr>
                      <w:t>品番</w:t>
                    </w:r>
                    <w:r>
                      <w:rPr>
                        <w:rFonts w:hint="eastAsia"/>
                      </w:rPr>
                      <w:t>YY</w:t>
                    </w:r>
                  </w:p>
                </w:txbxContent>
              </v:textbox>
            </v:rect>
            <v:group id="_x0000_s2079" style="position:absolute;left:2945;top:5657;width:1288;height:466" coordorigin="3113,3073" coordsize="1288,466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80" type="#_x0000_t32" style="position:absolute;left:3113;top:3306;width:1288;height:0" o:connectortype="straight"/>
              <v:shape id="_x0000_s2081" type="#_x0000_t32" style="position:absolute;left:3742;top:3073;width:0;height:233;flip:y" o:connectortype="straight"/>
              <v:shape id="_x0000_s2082" type="#_x0000_t32" style="position:absolute;left:3113;top:3306;width:0;height:233;flip:y" o:connectortype="straight"/>
              <v:shape id="_x0000_s2083" type="#_x0000_t32" style="position:absolute;left:4401;top:3306;width:0;height:233;flip:y" o:connectortype="straight"/>
            </v:group>
            <v:rect id="_x0000_s2084" style="position:absolute;left:3660;top:6123;width:1179;height:760">
              <v:textbox style="mso-next-textbox:#_x0000_s2084" inset="5.85pt,.7pt,5.85pt,.7pt">
                <w:txbxContent>
                  <w:p w:rsidR="00D91FC5" w:rsidRDefault="00D91FC5" w:rsidP="00D91FC5">
                    <w:r>
                      <w:rPr>
                        <w:rFonts w:hint="eastAsia"/>
                      </w:rPr>
                      <w:t>品番</w:t>
                    </w:r>
                    <w:r>
                      <w:rPr>
                        <w:rFonts w:hint="eastAsia"/>
                      </w:rPr>
                      <w:t>B02</w:t>
                    </w:r>
                  </w:p>
                  <w:p w:rsidR="00D91FC5" w:rsidRDefault="00D91FC5" w:rsidP="00D91FC5">
                    <w:r>
                      <w:rPr>
                        <w:rFonts w:hint="eastAsia"/>
                      </w:rPr>
                      <w:t>(</w:t>
                    </w:r>
                    <w:r>
                      <w:rPr>
                        <w:rFonts w:hint="eastAsia"/>
                      </w:rPr>
                      <w:t>×</w:t>
                    </w:r>
                    <w:r>
                      <w:rPr>
                        <w:rFonts w:hint="eastAsia"/>
                      </w:rPr>
                      <w:t>1)</w:t>
                    </w:r>
                  </w:p>
                </w:txbxContent>
              </v:textbox>
            </v:rect>
            <v:rect id="_x0000_s2085" style="position:absolute;left:2494;top:6123;width:923;height:760">
              <v:textbox style="mso-next-textbox:#_x0000_s2085" inset="5.85pt,.7pt,5.85pt,.7pt">
                <w:txbxContent>
                  <w:p w:rsidR="00D91FC5" w:rsidRDefault="00D91FC5" w:rsidP="00D91FC5">
                    <w:r>
                      <w:rPr>
                        <w:rFonts w:hint="eastAsia"/>
                      </w:rPr>
                      <w:t>品番</w:t>
                    </w:r>
                    <w:r>
                      <w:rPr>
                        <w:rFonts w:hint="eastAsia"/>
                      </w:rPr>
                      <w:t>B</w:t>
                    </w:r>
                  </w:p>
                  <w:p w:rsidR="00D91FC5" w:rsidRDefault="00D91FC5" w:rsidP="00D91FC5">
                    <w:r>
                      <w:rPr>
                        <w:rFonts w:hint="eastAsia"/>
                      </w:rPr>
                      <w:t>(</w:t>
                    </w:r>
                    <w:r>
                      <w:rPr>
                        <w:rFonts w:hint="eastAsia"/>
                      </w:rPr>
                      <w:t>×</w:t>
                    </w:r>
                    <w:r>
                      <w:rPr>
                        <w:rFonts w:hint="eastAsia"/>
                      </w:rPr>
                      <w:t>1)</w:t>
                    </w:r>
                  </w:p>
                </w:txbxContent>
              </v:textbox>
            </v:rect>
            <v:group id="_x0000_s2086" style="position:absolute;left:3660;top:6883;width:1288;height:466" coordorigin="3113,3073" coordsize="1288,466">
              <v:shape id="_x0000_s2087" type="#_x0000_t32" style="position:absolute;left:3113;top:3306;width:1288;height:0" o:connectortype="straight"/>
              <v:shape id="_x0000_s2088" type="#_x0000_t32" style="position:absolute;left:3742;top:3073;width:0;height:233;flip:y" o:connectortype="straight"/>
              <v:shape id="_x0000_s2089" type="#_x0000_t32" style="position:absolute;left:3113;top:3306;width:0;height:233;flip:y" o:connectortype="straight"/>
              <v:shape id="_x0000_s2090" type="#_x0000_t32" style="position:absolute;left:4401;top:3306;width:0;height:233;flip:y" o:connectortype="straight"/>
            </v:group>
            <v:rect id="_x0000_s2091" style="position:absolute;left:2810;top:7349;width:1179;height:760">
              <v:textbox style="mso-next-textbox:#_x0000_s2091" inset="5.85pt,.7pt,5.85pt,.7pt">
                <w:txbxContent>
                  <w:p w:rsidR="00D91FC5" w:rsidRDefault="00D91FC5" w:rsidP="00D91FC5">
                    <w:r>
                      <w:rPr>
                        <w:rFonts w:hint="eastAsia"/>
                      </w:rPr>
                      <w:t>品番</w:t>
                    </w:r>
                    <w:r>
                      <w:rPr>
                        <w:rFonts w:hint="eastAsia"/>
                      </w:rPr>
                      <w:t>P01</w:t>
                    </w:r>
                  </w:p>
                  <w:p w:rsidR="00D91FC5" w:rsidRDefault="00D91FC5" w:rsidP="00D91FC5">
                    <w:r>
                      <w:rPr>
                        <w:rFonts w:hint="eastAsia"/>
                      </w:rPr>
                      <w:t>(</w:t>
                    </w:r>
                    <w:r>
                      <w:rPr>
                        <w:rFonts w:hint="eastAsia"/>
                      </w:rPr>
                      <w:t>×</w:t>
                    </w:r>
                    <w:r>
                      <w:rPr>
                        <w:rFonts w:hint="eastAsia"/>
                      </w:rPr>
                      <w:t>10)</w:t>
                    </w:r>
                  </w:p>
                </w:txbxContent>
              </v:textbox>
            </v:rect>
            <v:rect id="_x0000_s2092" style="position:absolute;left:4536;top:7349;width:1179;height:760">
              <v:textbox style="mso-next-textbox:#_x0000_s2092" inset="5.85pt,.7pt,5.85pt,.7pt">
                <w:txbxContent>
                  <w:p w:rsidR="00D91FC5" w:rsidRDefault="00D91FC5" w:rsidP="00D91FC5">
                    <w:r>
                      <w:rPr>
                        <w:rFonts w:hint="eastAsia"/>
                      </w:rPr>
                      <w:t>品番</w:t>
                    </w:r>
                    <w:r>
                      <w:rPr>
                        <w:rFonts w:hint="eastAsia"/>
                      </w:rPr>
                      <w:t>P02</w:t>
                    </w:r>
                  </w:p>
                  <w:p w:rsidR="00D91FC5" w:rsidRDefault="00D91FC5" w:rsidP="00D91FC5">
                    <w:r>
                      <w:rPr>
                        <w:rFonts w:hint="eastAsia"/>
                      </w:rPr>
                      <w:t>(</w:t>
                    </w:r>
                    <w:r>
                      <w:rPr>
                        <w:rFonts w:hint="eastAsia"/>
                      </w:rPr>
                      <w:t>×</w:t>
                    </w:r>
                    <w:r>
                      <w:rPr>
                        <w:rFonts w:hint="eastAsia"/>
                      </w:rPr>
                      <w:t>20)</w:t>
                    </w:r>
                  </w:p>
                </w:txbxContent>
              </v:textbox>
            </v:rect>
          </v:group>
        </w:pict>
      </w:r>
      <w:r>
        <w:rPr>
          <w:noProof/>
        </w:rPr>
        <w:pict>
          <v:group id="_x0000_s2061" style="position:absolute;left:0;text-align:left;margin-left:133.1pt;margin-top:17.75pt;width:161.05pt;height:144.1pt;z-index:251661312" coordorigin="5399,2657" coordsize="3221,2882">
            <v:rect id="_x0000_s2062" style="position:absolute;left:5984;top:2657;width:1109;height:416">
              <v:textbox style="mso-next-textbox:#_x0000_s2062" inset="5.85pt,.7pt,5.85pt,.7pt">
                <w:txbxContent>
                  <w:p w:rsidR="00D91FC5" w:rsidRDefault="00D91FC5" w:rsidP="00D91FC5">
                    <w:r>
                      <w:rPr>
                        <w:rFonts w:hint="eastAsia"/>
                      </w:rPr>
                      <w:t>品番</w:t>
                    </w:r>
                    <w:r>
                      <w:rPr>
                        <w:rFonts w:hint="eastAsia"/>
                      </w:rPr>
                      <w:t>XX</w:t>
                    </w:r>
                  </w:p>
                </w:txbxContent>
              </v:textbox>
            </v:rect>
            <v:group id="_x0000_s2063" style="position:absolute;left:5850;top:3087;width:1288;height:466" coordorigin="3113,3073" coordsize="1288,466">
              <v:shape id="_x0000_s2064" type="#_x0000_t32" style="position:absolute;left:3113;top:3306;width:1288;height:0" o:connectortype="straight"/>
              <v:shape id="_x0000_s2065" type="#_x0000_t32" style="position:absolute;left:3742;top:3073;width:0;height:233;flip:y" o:connectortype="straight"/>
              <v:shape id="_x0000_s2066" type="#_x0000_t32" style="position:absolute;left:3113;top:3306;width:0;height:233;flip:y" o:connectortype="straight"/>
              <v:shape id="_x0000_s2067" type="#_x0000_t32" style="position:absolute;left:4401;top:3306;width:0;height:233;flip:y" o:connectortype="straight"/>
            </v:group>
            <v:rect id="_x0000_s2068" style="position:absolute;left:6565;top:3553;width:1179;height:760">
              <v:textbox style="mso-next-textbox:#_x0000_s2068" inset="5.85pt,.7pt,5.85pt,.7pt">
                <w:txbxContent>
                  <w:p w:rsidR="00D91FC5" w:rsidRDefault="00D91FC5" w:rsidP="00D91FC5">
                    <w:r>
                      <w:rPr>
                        <w:rFonts w:hint="eastAsia"/>
                      </w:rPr>
                      <w:t>品番</w:t>
                    </w:r>
                    <w:r>
                      <w:rPr>
                        <w:rFonts w:hint="eastAsia"/>
                      </w:rPr>
                      <w:t>B01</w:t>
                    </w:r>
                  </w:p>
                  <w:p w:rsidR="00D91FC5" w:rsidRDefault="00D91FC5" w:rsidP="00D91FC5">
                    <w:r>
                      <w:rPr>
                        <w:rFonts w:hint="eastAsia"/>
                      </w:rPr>
                      <w:t>(</w:t>
                    </w:r>
                    <w:r>
                      <w:rPr>
                        <w:rFonts w:hint="eastAsia"/>
                      </w:rPr>
                      <w:t>×</w:t>
                    </w:r>
                    <w:r>
                      <w:rPr>
                        <w:rFonts w:hint="eastAsia"/>
                      </w:rPr>
                      <w:t>1)</w:t>
                    </w:r>
                  </w:p>
                </w:txbxContent>
              </v:textbox>
            </v:rect>
            <v:rect id="_x0000_s2069" style="position:absolute;left:5399;top:3553;width:923;height:760">
              <v:textbox style="mso-next-textbox:#_x0000_s2069" inset="5.85pt,.7pt,5.85pt,.7pt">
                <w:txbxContent>
                  <w:p w:rsidR="00D91FC5" w:rsidRDefault="00D91FC5" w:rsidP="00D91FC5">
                    <w:r>
                      <w:rPr>
                        <w:rFonts w:hint="eastAsia"/>
                      </w:rPr>
                      <w:t>品番</w:t>
                    </w:r>
                    <w:r>
                      <w:rPr>
                        <w:rFonts w:hint="eastAsia"/>
                      </w:rPr>
                      <w:t>B</w:t>
                    </w:r>
                  </w:p>
                  <w:p w:rsidR="00D91FC5" w:rsidRDefault="00D91FC5" w:rsidP="00D91FC5">
                    <w:r>
                      <w:rPr>
                        <w:rFonts w:hint="eastAsia"/>
                      </w:rPr>
                      <w:t>(</w:t>
                    </w:r>
                    <w:r>
                      <w:rPr>
                        <w:rFonts w:hint="eastAsia"/>
                      </w:rPr>
                      <w:t>×</w:t>
                    </w:r>
                    <w:r>
                      <w:rPr>
                        <w:rFonts w:hint="eastAsia"/>
                      </w:rPr>
                      <w:t>1)</w:t>
                    </w:r>
                  </w:p>
                </w:txbxContent>
              </v:textbox>
            </v:rect>
            <v:group id="_x0000_s2070" style="position:absolute;left:6565;top:4313;width:1288;height:466" coordorigin="3113,3073" coordsize="1288,466">
              <v:shape id="_x0000_s2071" type="#_x0000_t32" style="position:absolute;left:3113;top:3306;width:1288;height:0" o:connectortype="straight"/>
              <v:shape id="_x0000_s2072" type="#_x0000_t32" style="position:absolute;left:3742;top:3073;width:0;height:233;flip:y" o:connectortype="straight"/>
              <v:shape id="_x0000_s2073" type="#_x0000_t32" style="position:absolute;left:3113;top:3306;width:0;height:233;flip:y" o:connectortype="straight"/>
              <v:shape id="_x0000_s2074" type="#_x0000_t32" style="position:absolute;left:4401;top:3306;width:0;height:233;flip:y" o:connectortype="straight"/>
            </v:group>
            <v:rect id="_x0000_s2075" style="position:absolute;left:5715;top:4779;width:1179;height:760">
              <v:textbox style="mso-next-textbox:#_x0000_s2075" inset="5.85pt,.7pt,5.85pt,.7pt">
                <w:txbxContent>
                  <w:p w:rsidR="00D91FC5" w:rsidRDefault="00D91FC5" w:rsidP="00D91FC5">
                    <w:r>
                      <w:rPr>
                        <w:rFonts w:hint="eastAsia"/>
                      </w:rPr>
                      <w:t>品番</w:t>
                    </w:r>
                    <w:r>
                      <w:rPr>
                        <w:rFonts w:hint="eastAsia"/>
                      </w:rPr>
                      <w:t>P01</w:t>
                    </w:r>
                  </w:p>
                  <w:p w:rsidR="00D91FC5" w:rsidRDefault="00D91FC5" w:rsidP="00D91FC5">
                    <w:r>
                      <w:rPr>
                        <w:rFonts w:hint="eastAsia"/>
                      </w:rPr>
                      <w:t>(</w:t>
                    </w:r>
                    <w:r>
                      <w:rPr>
                        <w:rFonts w:hint="eastAsia"/>
                      </w:rPr>
                      <w:t>×</w:t>
                    </w:r>
                    <w:r>
                      <w:rPr>
                        <w:rFonts w:hint="eastAsia"/>
                      </w:rPr>
                      <w:t>2)</w:t>
                    </w:r>
                  </w:p>
                </w:txbxContent>
              </v:textbox>
            </v:rect>
            <v:rect id="_x0000_s2076" style="position:absolute;left:7441;top:4779;width:1179;height:760">
              <v:textbox style="mso-next-textbox:#_x0000_s2076" inset="5.85pt,.7pt,5.85pt,.7pt">
                <w:txbxContent>
                  <w:p w:rsidR="00D91FC5" w:rsidRDefault="00D91FC5" w:rsidP="00D91FC5">
                    <w:r>
                      <w:rPr>
                        <w:rFonts w:hint="eastAsia"/>
                      </w:rPr>
                      <w:t>品番</w:t>
                    </w:r>
                    <w:r>
                      <w:rPr>
                        <w:rFonts w:hint="eastAsia"/>
                      </w:rPr>
                      <w:t>P02</w:t>
                    </w:r>
                  </w:p>
                  <w:p w:rsidR="00D91FC5" w:rsidRDefault="00D91FC5" w:rsidP="00D91FC5">
                    <w:r>
                      <w:rPr>
                        <w:rFonts w:hint="eastAsia"/>
                      </w:rPr>
                      <w:t>(</w:t>
                    </w:r>
                    <w:r>
                      <w:rPr>
                        <w:rFonts w:hint="eastAsia"/>
                      </w:rPr>
                      <w:t>×</w:t>
                    </w:r>
                    <w:r>
                      <w:rPr>
                        <w:rFonts w:hint="eastAsia"/>
                      </w:rPr>
                      <w:t>4)</w:t>
                    </w:r>
                  </w:p>
                </w:txbxContent>
              </v:textbox>
            </v:rect>
          </v:group>
        </w:pict>
      </w:r>
      <w:r>
        <w:rPr>
          <w:noProof/>
        </w:rPr>
        <w:pict>
          <v:group id="_x0000_s2052" style="position:absolute;left:0;text-align:left;margin-left:2.9pt;margin-top:17.75pt;width:110.95pt;height:82.8pt;z-index:251660288" coordorigin="2644,2657" coordsize="2219,1656">
            <v:rect id="_x0000_s2053" style="position:absolute;left:3316;top:2657;width:923;height:416">
              <v:textbox style="mso-next-textbox:#_x0000_s2053" inset="5.85pt,.7pt,5.85pt,.7pt">
                <w:txbxContent>
                  <w:p w:rsidR="00D91FC5" w:rsidRDefault="00D91FC5" w:rsidP="00D91FC5">
                    <w:r>
                      <w:rPr>
                        <w:rFonts w:hint="eastAsia"/>
                      </w:rPr>
                      <w:t>品番</w:t>
                    </w:r>
                    <w:r>
                      <w:rPr>
                        <w:rFonts w:hint="eastAsia"/>
                      </w:rPr>
                      <w:t>A</w:t>
                    </w:r>
                  </w:p>
                </w:txbxContent>
              </v:textbox>
            </v:rect>
            <v:rect id="_x0000_s2054" style="position:absolute;left:2644;top:3539;width:923;height:760">
              <v:textbox style="mso-next-textbox:#_x0000_s2054" inset="5.85pt,.7pt,5.85pt,.7pt">
                <w:txbxContent>
                  <w:p w:rsidR="00D91FC5" w:rsidRDefault="00D91FC5" w:rsidP="00D91FC5">
                    <w:r>
                      <w:rPr>
                        <w:rFonts w:hint="eastAsia"/>
                      </w:rPr>
                      <w:t>品番</w:t>
                    </w:r>
                    <w:r>
                      <w:rPr>
                        <w:rFonts w:hint="eastAsia"/>
                      </w:rPr>
                      <w:t>B</w:t>
                    </w:r>
                  </w:p>
                  <w:p w:rsidR="00D91FC5" w:rsidRDefault="00D91FC5" w:rsidP="00D91FC5">
                    <w:r>
                      <w:rPr>
                        <w:rFonts w:hint="eastAsia"/>
                      </w:rPr>
                      <w:t>(</w:t>
                    </w:r>
                    <w:r>
                      <w:rPr>
                        <w:rFonts w:hint="eastAsia"/>
                      </w:rPr>
                      <w:t>×</w:t>
                    </w:r>
                    <w:r>
                      <w:rPr>
                        <w:rFonts w:hint="eastAsia"/>
                      </w:rPr>
                      <w:t>1)</w:t>
                    </w:r>
                  </w:p>
                </w:txbxContent>
              </v:textbox>
            </v:rect>
            <v:rect id="_x0000_s2055" style="position:absolute;left:3940;top:3553;width:923;height:760">
              <v:textbox style="mso-next-textbox:#_x0000_s2055" inset="5.85pt,.7pt,5.85pt,.7pt">
                <w:txbxContent>
                  <w:p w:rsidR="00D91FC5" w:rsidRDefault="00D91FC5" w:rsidP="00D91FC5">
                    <w:r>
                      <w:rPr>
                        <w:rFonts w:hint="eastAsia"/>
                      </w:rPr>
                      <w:t>品番</w:t>
                    </w:r>
                    <w:r>
                      <w:rPr>
                        <w:rFonts w:hint="eastAsia"/>
                      </w:rPr>
                      <w:t>C</w:t>
                    </w:r>
                  </w:p>
                  <w:p w:rsidR="00D91FC5" w:rsidRDefault="00D91FC5" w:rsidP="00D91FC5">
                    <w:r>
                      <w:rPr>
                        <w:rFonts w:hint="eastAsia"/>
                      </w:rPr>
                      <w:t>(</w:t>
                    </w:r>
                    <w:r>
                      <w:rPr>
                        <w:rFonts w:hint="eastAsia"/>
                      </w:rPr>
                      <w:t>×</w:t>
                    </w:r>
                    <w:r>
                      <w:rPr>
                        <w:rFonts w:hint="eastAsia"/>
                      </w:rPr>
                      <w:t>2)</w:t>
                    </w:r>
                  </w:p>
                  <w:p w:rsidR="00D91FC5" w:rsidRDefault="00D91FC5" w:rsidP="00D91FC5"/>
                </w:txbxContent>
              </v:textbox>
            </v:rect>
            <v:group id="_x0000_s2056" style="position:absolute;left:3113;top:3073;width:1288;height:466" coordorigin="3113,3073" coordsize="1288,466">
              <v:shape id="_x0000_s2057" type="#_x0000_t32" style="position:absolute;left:3113;top:3306;width:1288;height:0" o:connectortype="straight"/>
              <v:shape id="_x0000_s2058" type="#_x0000_t32" style="position:absolute;left:3742;top:3073;width:0;height:233;flip:y" o:connectortype="straight"/>
              <v:shape id="_x0000_s2059" type="#_x0000_t32" style="position:absolute;left:3113;top:3306;width:0;height:233;flip:y" o:connectortype="straight"/>
              <v:shape id="_x0000_s2060" type="#_x0000_t32" style="position:absolute;left:4401;top:3306;width:0;height:233;flip:y" o:connectortype="straight"/>
            </v:group>
          </v:group>
        </w:pict>
      </w:r>
    </w:p>
    <w:p w:rsidR="00D91FC5" w:rsidRDefault="00D91FC5" w:rsidP="00D91FC5">
      <w:pPr>
        <w:pStyle w:val="a7"/>
        <w:ind w:leftChars="0" w:left="420"/>
      </w:pPr>
    </w:p>
    <w:p w:rsidR="00D91FC5" w:rsidRDefault="00D91FC5" w:rsidP="00D91FC5">
      <w:pPr>
        <w:pStyle w:val="a7"/>
        <w:ind w:leftChars="0" w:left="420"/>
      </w:pPr>
    </w:p>
    <w:p w:rsidR="00D91FC5" w:rsidRDefault="00D91FC5" w:rsidP="00D91FC5">
      <w:pPr>
        <w:pStyle w:val="a7"/>
        <w:ind w:leftChars="0" w:left="420"/>
      </w:pPr>
    </w:p>
    <w:p w:rsidR="00D91FC5" w:rsidRDefault="00D91FC5" w:rsidP="00D91FC5">
      <w:pPr>
        <w:pStyle w:val="a7"/>
        <w:ind w:leftChars="0" w:left="420"/>
      </w:pPr>
    </w:p>
    <w:p w:rsidR="00D91FC5" w:rsidRDefault="00D91FC5" w:rsidP="00D91FC5">
      <w:pPr>
        <w:pStyle w:val="a7"/>
        <w:ind w:leftChars="0" w:left="420"/>
      </w:pPr>
    </w:p>
    <w:p w:rsidR="00D91FC5" w:rsidRDefault="00D91FC5" w:rsidP="00D91FC5">
      <w:pPr>
        <w:pStyle w:val="a7"/>
        <w:ind w:leftChars="0" w:left="420"/>
      </w:pPr>
    </w:p>
    <w:p w:rsidR="00D91FC5" w:rsidRDefault="00D91FC5" w:rsidP="00D91FC5">
      <w:pPr>
        <w:pStyle w:val="a7"/>
        <w:ind w:leftChars="0" w:left="420"/>
      </w:pPr>
    </w:p>
    <w:p w:rsidR="00D91FC5" w:rsidRPr="00D91FC5" w:rsidRDefault="00D91FC5" w:rsidP="00D91FC5">
      <w:pPr>
        <w:pStyle w:val="a7"/>
        <w:ind w:leftChars="0" w:left="420"/>
      </w:pPr>
    </w:p>
    <w:p w:rsidR="00D91FC5" w:rsidRDefault="00D91FC5" w:rsidP="00D91FC5">
      <w:pPr>
        <w:pStyle w:val="a7"/>
        <w:ind w:leftChars="0" w:left="420"/>
      </w:pPr>
    </w:p>
    <w:p w:rsidR="00D91FC5" w:rsidRPr="00D91FC5" w:rsidRDefault="00D91FC5" w:rsidP="00D91FC5">
      <w:pPr>
        <w:pStyle w:val="a7"/>
        <w:ind w:leftChars="0" w:left="420"/>
      </w:pPr>
      <w:r>
        <w:rPr>
          <w:rFonts w:hint="eastAsia"/>
        </w:rPr>
        <w:t>なお、品番Ｂは、最上位部品Ａ，ＸＸ，ＹＹすべてで使用しています。</w:t>
      </w:r>
    </w:p>
    <w:p w:rsidR="00D91FC5" w:rsidRDefault="00D91FC5" w:rsidP="00D91FC5">
      <w:pPr>
        <w:pStyle w:val="a7"/>
        <w:ind w:leftChars="0" w:left="420"/>
      </w:pPr>
      <w:r>
        <w:rPr>
          <w:rFonts w:hint="eastAsia"/>
        </w:rPr>
        <w:t>ＢＯＭテーブルの４列目には、使用する部品数を入力します。</w:t>
      </w:r>
    </w:p>
    <w:p w:rsidR="00D91FC5" w:rsidRDefault="00D91FC5">
      <w:pPr>
        <w:widowControl/>
        <w:jc w:val="left"/>
      </w:pPr>
      <w:r>
        <w:br w:type="page"/>
      </w:r>
    </w:p>
    <w:p w:rsidR="00D91FC5" w:rsidRDefault="00695780" w:rsidP="00D91FC5">
      <w:pPr>
        <w:pStyle w:val="a7"/>
        <w:ind w:leftChars="0" w:left="420"/>
      </w:pPr>
      <w:r>
        <w:rPr>
          <w:rFonts w:hint="eastAsia"/>
        </w:rPr>
        <w:lastRenderedPageBreak/>
        <w:t>「部品表表示（親→子）」画面は以下の通りです。</w:t>
      </w:r>
    </w:p>
    <w:p w:rsidR="00695780" w:rsidRDefault="00695780" w:rsidP="00D91FC5">
      <w:pPr>
        <w:pStyle w:val="a7"/>
        <w:ind w:leftChars="0" w:left="420"/>
      </w:pPr>
      <w:r>
        <w:rPr>
          <w:rFonts w:hint="eastAsia"/>
        </w:rPr>
        <w:t>先の検索画面と同様に、「図面表示」ボタンを画面右下に配置しています。</w:t>
      </w:r>
    </w:p>
    <w:p w:rsidR="00695780" w:rsidRPr="00695780" w:rsidRDefault="00695780" w:rsidP="00D91FC5">
      <w:pPr>
        <w:pStyle w:val="a7"/>
        <w:ind w:leftChars="0" w:left="420"/>
      </w:pPr>
      <w:r>
        <w:rPr>
          <w:rFonts w:hint="eastAsia"/>
          <w:noProof/>
        </w:rPr>
        <w:drawing>
          <wp:inline distT="0" distB="0" distL="0" distR="0">
            <wp:extent cx="4854154" cy="2864111"/>
            <wp:effectExtent l="19050" t="0" r="3596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77" cy="286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FC5" w:rsidRDefault="00D91FC5" w:rsidP="00D91FC5">
      <w:pPr>
        <w:pStyle w:val="a7"/>
        <w:ind w:leftChars="0" w:left="420"/>
      </w:pPr>
    </w:p>
    <w:p w:rsidR="00695780" w:rsidRDefault="00695780" w:rsidP="00D91FC5">
      <w:pPr>
        <w:pStyle w:val="a7"/>
        <w:ind w:leftChars="0" w:left="420"/>
      </w:pPr>
      <w:r>
        <w:rPr>
          <w:rFonts w:hint="eastAsia"/>
        </w:rPr>
        <w:t>「図面表示」ボタンのマクロは、先の検索画面の内容とほぼ同じです。</w:t>
      </w:r>
    </w:p>
    <w:p w:rsidR="00695780" w:rsidRDefault="00695780" w:rsidP="00D91FC5">
      <w:pPr>
        <w:pStyle w:val="a7"/>
        <w:ind w:leftChars="0" w:left="420"/>
      </w:pPr>
      <w:r>
        <w:rPr>
          <w:rFonts w:hint="eastAsia"/>
        </w:rPr>
        <w:t xml:space="preserve">　また、総重量計算では、コンボボックス変更後に動く「</w:t>
      </w:r>
      <w:r w:rsidRPr="00695780">
        <w:rPr>
          <w:rFonts w:hint="eastAsia"/>
        </w:rPr>
        <w:t xml:space="preserve">Sub </w:t>
      </w:r>
      <w:r w:rsidRPr="00695780">
        <w:rPr>
          <w:rFonts w:hint="eastAsia"/>
        </w:rPr>
        <w:t>部品選択コンボ</w:t>
      </w:r>
      <w:r w:rsidRPr="00695780">
        <w:rPr>
          <w:rFonts w:hint="eastAsia"/>
        </w:rPr>
        <w:t>_</w:t>
      </w:r>
      <w:proofErr w:type="spellStart"/>
      <w:r w:rsidRPr="00695780">
        <w:rPr>
          <w:rFonts w:hint="eastAsia"/>
        </w:rPr>
        <w:t>AfterUpdate</w:t>
      </w:r>
      <w:proofErr w:type="spellEnd"/>
      <w:r w:rsidRPr="00695780">
        <w:rPr>
          <w:rFonts w:hint="eastAsia"/>
        </w:rPr>
        <w:t>()</w:t>
      </w:r>
      <w:r>
        <w:rPr>
          <w:rFonts w:hint="eastAsia"/>
        </w:rPr>
        <w:t>」に組み込み関数「</w:t>
      </w:r>
      <w:r>
        <w:rPr>
          <w:rFonts w:hint="eastAsia"/>
        </w:rPr>
        <w:t>DSUM( )</w:t>
      </w:r>
      <w:r>
        <w:rPr>
          <w:rFonts w:hint="eastAsia"/>
        </w:rPr>
        <w:t>」を使用して総合計計算をしています。</w:t>
      </w:r>
    </w:p>
    <w:p w:rsidR="00695780" w:rsidRPr="00695780" w:rsidRDefault="00695780" w:rsidP="00D91FC5">
      <w:pPr>
        <w:pStyle w:val="a7"/>
        <w:ind w:leftChars="0" w:left="420"/>
      </w:pPr>
      <w:r>
        <w:rPr>
          <w:rFonts w:hint="eastAsia"/>
        </w:rPr>
        <w:t>（データベースの中に「総重量クエリ」が作ってありますが</w:t>
      </w:r>
      <w:r w:rsidR="008E5E51">
        <w:rPr>
          <w:rFonts w:hint="eastAsia"/>
        </w:rPr>
        <w:t>、今回は</w:t>
      </w:r>
      <w:r>
        <w:rPr>
          <w:rFonts w:hint="eastAsia"/>
        </w:rPr>
        <w:t>使用していませんので注意してください）。</w:t>
      </w:r>
    </w:p>
    <w:p w:rsidR="00695780" w:rsidRDefault="00695780" w:rsidP="00D91FC5">
      <w:pPr>
        <w:pStyle w:val="a7"/>
        <w:ind w:leftChars="0" w:left="420"/>
      </w:pPr>
      <w:r>
        <w:rPr>
          <w:rFonts w:hint="eastAsia"/>
          <w:noProof/>
        </w:rPr>
        <w:drawing>
          <wp:inline distT="0" distB="0" distL="0" distR="0">
            <wp:extent cx="4939316" cy="2378297"/>
            <wp:effectExtent l="19050" t="0" r="0" b="0"/>
            <wp:docPr id="10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99" cy="237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80" w:rsidRDefault="00695780" w:rsidP="00D91FC5">
      <w:pPr>
        <w:pStyle w:val="a7"/>
        <w:ind w:leftChars="0" w:left="420"/>
      </w:pPr>
    </w:p>
    <w:p w:rsidR="008E5E51" w:rsidRDefault="008E5E51" w:rsidP="00D91FC5">
      <w:pPr>
        <w:pStyle w:val="a7"/>
        <w:ind w:leftChars="0" w:left="420"/>
      </w:pPr>
    </w:p>
    <w:p w:rsidR="008E5E51" w:rsidRDefault="008E5E51">
      <w:pPr>
        <w:widowControl/>
        <w:jc w:val="left"/>
      </w:pPr>
      <w:r>
        <w:br w:type="page"/>
      </w:r>
    </w:p>
    <w:p w:rsidR="00695780" w:rsidRDefault="008E5E51" w:rsidP="00D91FC5">
      <w:pPr>
        <w:pStyle w:val="a7"/>
        <w:ind w:leftChars="0" w:left="420"/>
      </w:pPr>
      <w:r>
        <w:rPr>
          <w:rFonts w:hint="eastAsia"/>
        </w:rPr>
        <w:lastRenderedPageBreak/>
        <w:t>「</w:t>
      </w:r>
      <w:r w:rsidRPr="008E5E51">
        <w:rPr>
          <w:rFonts w:hint="eastAsia"/>
        </w:rPr>
        <w:t>部品選択コンボ</w:t>
      </w:r>
      <w:r>
        <w:rPr>
          <w:rFonts w:hint="eastAsia"/>
        </w:rPr>
        <w:t>」を変更した画面を以下に示します。</w:t>
      </w:r>
    </w:p>
    <w:p w:rsidR="008E5E51" w:rsidRDefault="008E5E51" w:rsidP="008E5E51">
      <w:pPr>
        <w:pStyle w:val="a7"/>
        <w:numPr>
          <w:ilvl w:val="0"/>
          <w:numId w:val="2"/>
        </w:numPr>
        <w:ind w:leftChars="0"/>
      </w:pPr>
      <w:r w:rsidRPr="008E5E51">
        <w:rPr>
          <w:rFonts w:hint="eastAsia"/>
        </w:rPr>
        <w:t>部品選択コンボ</w:t>
      </w:r>
      <w:r>
        <w:rPr>
          <w:rFonts w:hint="eastAsia"/>
        </w:rPr>
        <w:t>に品番「Ａ」を指定した時</w:t>
      </w:r>
    </w:p>
    <w:p w:rsidR="008E5E51" w:rsidRDefault="008E5E51" w:rsidP="008E5E51">
      <w:pPr>
        <w:ind w:leftChars="405" w:left="850"/>
      </w:pPr>
      <w:r>
        <w:rPr>
          <w:rFonts w:hint="eastAsia"/>
          <w:noProof/>
        </w:rPr>
        <w:drawing>
          <wp:inline distT="0" distB="0" distL="0" distR="0">
            <wp:extent cx="4211660" cy="2065686"/>
            <wp:effectExtent l="19050" t="19050" r="17440" b="10764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06" cy="20666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51" w:rsidRDefault="008E5E51" w:rsidP="008E5E51"/>
    <w:p w:rsidR="008E5E51" w:rsidRDefault="008E5E51" w:rsidP="008E5E51">
      <w:pPr>
        <w:pStyle w:val="a7"/>
        <w:numPr>
          <w:ilvl w:val="0"/>
          <w:numId w:val="2"/>
        </w:numPr>
        <w:ind w:leftChars="0"/>
      </w:pPr>
      <w:r w:rsidRPr="008E5E51">
        <w:rPr>
          <w:rFonts w:hint="eastAsia"/>
        </w:rPr>
        <w:t>部品選択コンボ</w:t>
      </w:r>
      <w:r>
        <w:rPr>
          <w:rFonts w:hint="eastAsia"/>
        </w:rPr>
        <w:t>に品番「ＸＸ」を指定した時</w:t>
      </w:r>
    </w:p>
    <w:p w:rsidR="008E5E51" w:rsidRDefault="008E5E51" w:rsidP="008E5E51">
      <w:pPr>
        <w:pStyle w:val="a7"/>
        <w:ind w:leftChars="0" w:left="780"/>
      </w:pPr>
      <w:r>
        <w:rPr>
          <w:rFonts w:hint="eastAsia"/>
          <w:noProof/>
        </w:rPr>
        <w:drawing>
          <wp:inline distT="0" distB="0" distL="0" distR="0">
            <wp:extent cx="4258909" cy="2058289"/>
            <wp:effectExtent l="19050" t="19050" r="27341" b="18161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2" cy="20593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51" w:rsidRPr="008E5E51" w:rsidRDefault="008E5E51" w:rsidP="008E5E51"/>
    <w:p w:rsidR="008E5E51" w:rsidRDefault="008E5E51" w:rsidP="008E5E51">
      <w:pPr>
        <w:pStyle w:val="a7"/>
        <w:numPr>
          <w:ilvl w:val="0"/>
          <w:numId w:val="2"/>
        </w:numPr>
        <w:ind w:leftChars="0"/>
      </w:pPr>
      <w:r w:rsidRPr="008E5E51">
        <w:rPr>
          <w:rFonts w:hint="eastAsia"/>
        </w:rPr>
        <w:t>部品選択コンボ</w:t>
      </w:r>
      <w:r>
        <w:rPr>
          <w:rFonts w:hint="eastAsia"/>
        </w:rPr>
        <w:t>に品番「ＹＹ」を指定した時</w:t>
      </w:r>
    </w:p>
    <w:p w:rsidR="008E5E51" w:rsidRDefault="008E5E51" w:rsidP="008E5E51">
      <w:pPr>
        <w:ind w:leftChars="405" w:left="850"/>
      </w:pPr>
      <w:r>
        <w:rPr>
          <w:rFonts w:hint="eastAsia"/>
          <w:noProof/>
        </w:rPr>
        <w:drawing>
          <wp:inline distT="0" distB="0" distL="0" distR="0">
            <wp:extent cx="4232652" cy="2048009"/>
            <wp:effectExtent l="19050" t="19050" r="15498" b="28441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150" cy="20506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51" w:rsidRDefault="008E5E51" w:rsidP="008E5E51">
      <w:pPr>
        <w:pStyle w:val="a7"/>
        <w:numPr>
          <w:ilvl w:val="0"/>
          <w:numId w:val="2"/>
        </w:numPr>
        <w:ind w:leftChars="0"/>
      </w:pPr>
      <w:r w:rsidRPr="008E5E51">
        <w:rPr>
          <w:rFonts w:hint="eastAsia"/>
        </w:rPr>
        <w:lastRenderedPageBreak/>
        <w:t>部品選択コンボ</w:t>
      </w:r>
      <w:r>
        <w:rPr>
          <w:rFonts w:hint="eastAsia"/>
        </w:rPr>
        <w:t>に品番「Ｂ０１」を指定した時</w:t>
      </w:r>
    </w:p>
    <w:p w:rsidR="008E5E51" w:rsidRPr="008E5E51" w:rsidRDefault="008E5E51" w:rsidP="008E5E51">
      <w:pPr>
        <w:ind w:leftChars="405" w:left="850"/>
      </w:pPr>
      <w:r>
        <w:rPr>
          <w:rFonts w:hint="eastAsia"/>
          <w:noProof/>
        </w:rPr>
        <w:drawing>
          <wp:inline distT="0" distB="0" distL="0" distR="0">
            <wp:extent cx="4216552" cy="2025316"/>
            <wp:effectExtent l="19050" t="19050" r="12548" b="13034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77" cy="2029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E51" w:rsidRDefault="008E5E51" w:rsidP="008E5E51"/>
    <w:p w:rsidR="008E5E51" w:rsidRDefault="008E5E51" w:rsidP="008E5E51">
      <w:pPr>
        <w:pStyle w:val="a7"/>
        <w:numPr>
          <w:ilvl w:val="0"/>
          <w:numId w:val="2"/>
        </w:numPr>
        <w:ind w:leftChars="0"/>
      </w:pPr>
      <w:r w:rsidRPr="008E5E51">
        <w:rPr>
          <w:rFonts w:hint="eastAsia"/>
        </w:rPr>
        <w:t>部品選択コンボ</w:t>
      </w:r>
      <w:r>
        <w:rPr>
          <w:rFonts w:hint="eastAsia"/>
        </w:rPr>
        <w:t>に品番「Ｂ０２」を指定した時</w:t>
      </w:r>
    </w:p>
    <w:p w:rsidR="008E5E51" w:rsidRPr="008E5E51" w:rsidRDefault="008E5E51" w:rsidP="008E5E51">
      <w:pPr>
        <w:ind w:leftChars="405" w:left="850"/>
      </w:pPr>
      <w:r>
        <w:rPr>
          <w:rFonts w:hint="eastAsia"/>
          <w:noProof/>
        </w:rPr>
        <w:drawing>
          <wp:inline distT="0" distB="0" distL="0" distR="0">
            <wp:extent cx="4218913" cy="2066711"/>
            <wp:effectExtent l="19050" t="19050" r="10187" b="9739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37" cy="20681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780" w:rsidRDefault="00695780" w:rsidP="00D91FC5">
      <w:pPr>
        <w:pStyle w:val="a7"/>
        <w:ind w:leftChars="0" w:left="420"/>
      </w:pPr>
    </w:p>
    <w:p w:rsidR="00042556" w:rsidRDefault="00042556" w:rsidP="00042556">
      <w:pPr>
        <w:rPr>
          <w:rFonts w:hint="eastAsia"/>
        </w:rPr>
      </w:pPr>
      <w:r>
        <w:rPr>
          <w:rFonts w:hint="eastAsia"/>
        </w:rPr>
        <w:t>「図面表示」ボタン直後の</w:t>
      </w:r>
      <w:proofErr w:type="spellStart"/>
      <w:r>
        <w:rPr>
          <w:rFonts w:hint="eastAsia"/>
        </w:rPr>
        <w:t>TrueView</w:t>
      </w:r>
      <w:proofErr w:type="spellEnd"/>
      <w:r>
        <w:rPr>
          <w:rFonts w:hint="eastAsia"/>
        </w:rPr>
        <w:t>での図面表示を以下に示す。</w:t>
      </w:r>
    </w:p>
    <w:p w:rsidR="00695780" w:rsidRPr="00042556" w:rsidRDefault="00695780" w:rsidP="00D91FC5">
      <w:pPr>
        <w:pStyle w:val="a7"/>
        <w:ind w:leftChars="0" w:left="420"/>
      </w:pPr>
    </w:p>
    <w:p w:rsidR="008E5E51" w:rsidRDefault="00042556" w:rsidP="00042556">
      <w:pPr>
        <w:widowControl/>
        <w:ind w:leftChars="270" w:left="567"/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4342608" cy="2415058"/>
            <wp:effectExtent l="19050" t="19050" r="19842" b="23342"/>
            <wp:docPr id="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67" cy="24179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E51">
        <w:br w:type="page"/>
      </w:r>
    </w:p>
    <w:p w:rsidR="00042556" w:rsidRDefault="00042556">
      <w:pPr>
        <w:widowControl/>
        <w:jc w:val="left"/>
        <w:rPr>
          <w:rFonts w:hint="eastAsia"/>
        </w:rPr>
      </w:pPr>
    </w:p>
    <w:p w:rsidR="00042556" w:rsidRDefault="00042556" w:rsidP="00042556">
      <w:pPr>
        <w:widowControl/>
        <w:ind w:leftChars="337" w:left="708"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314691" cy="2734127"/>
            <wp:effectExtent l="19050" t="19050" r="9659" b="28123"/>
            <wp:docPr id="1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79" cy="27362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56" w:rsidRDefault="00042556">
      <w:pPr>
        <w:widowControl/>
        <w:jc w:val="left"/>
        <w:rPr>
          <w:rFonts w:hint="eastAsia"/>
        </w:rPr>
      </w:pPr>
    </w:p>
    <w:p w:rsidR="00042556" w:rsidRDefault="00042556">
      <w:pPr>
        <w:widowControl/>
        <w:jc w:val="left"/>
        <w:rPr>
          <w:rFonts w:hint="eastAsia"/>
        </w:rPr>
      </w:pPr>
    </w:p>
    <w:p w:rsidR="00042556" w:rsidRDefault="00042556" w:rsidP="00042556">
      <w:pPr>
        <w:widowControl/>
        <w:ind w:leftChars="337" w:left="708"/>
        <w:jc w:val="left"/>
      </w:pPr>
      <w:r>
        <w:rPr>
          <w:noProof/>
        </w:rPr>
        <w:drawing>
          <wp:inline distT="0" distB="0" distL="0" distR="0">
            <wp:extent cx="4318045" cy="2803325"/>
            <wp:effectExtent l="19050" t="19050" r="25355" b="16075"/>
            <wp:docPr id="1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18" cy="28029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42556" w:rsidRDefault="00042556">
      <w:pPr>
        <w:widowControl/>
        <w:jc w:val="left"/>
      </w:pPr>
    </w:p>
    <w:p w:rsidR="008E5E51" w:rsidRDefault="008E5E51" w:rsidP="008E5E51">
      <w:pPr>
        <w:pStyle w:val="a7"/>
        <w:numPr>
          <w:ilvl w:val="0"/>
          <w:numId w:val="1"/>
        </w:numPr>
        <w:ind w:leftChars="0"/>
      </w:pPr>
      <w:r>
        <w:rPr>
          <w:rFonts w:hint="eastAsia"/>
        </w:rPr>
        <w:t>部品表表示（子→親）</w:t>
      </w:r>
    </w:p>
    <w:p w:rsidR="00D91FC5" w:rsidRPr="00D91FC5" w:rsidRDefault="00D91FC5" w:rsidP="00D91FC5">
      <w:pPr>
        <w:pStyle w:val="a7"/>
        <w:ind w:leftChars="0" w:left="420"/>
      </w:pPr>
    </w:p>
    <w:p w:rsidR="004A2B6F" w:rsidRDefault="004A2B6F" w:rsidP="004A2B6F">
      <w:pPr>
        <w:pStyle w:val="a7"/>
        <w:ind w:leftChars="0" w:left="420"/>
      </w:pPr>
      <w:r>
        <w:rPr>
          <w:rFonts w:hint="eastAsia"/>
        </w:rPr>
        <w:t>「部品表表示（子→親）」画面は、部品表を逆順に表示する画面です。</w:t>
      </w:r>
    </w:p>
    <w:p w:rsidR="00D91FC5" w:rsidRDefault="00D91FC5" w:rsidP="00B626AF"/>
    <w:p w:rsidR="004A2B6F" w:rsidRDefault="004A2B6F" w:rsidP="004A2B6F">
      <w:pPr>
        <w:ind w:leftChars="202" w:left="424"/>
      </w:pPr>
      <w:r>
        <w:rPr>
          <w:rFonts w:hint="eastAsia"/>
          <w:noProof/>
        </w:rPr>
        <w:drawing>
          <wp:inline distT="0" distB="0" distL="0" distR="0">
            <wp:extent cx="5389880" cy="3026410"/>
            <wp:effectExtent l="19050" t="19050" r="20320" b="2159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026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6F" w:rsidRDefault="004A2B6F" w:rsidP="00B626AF"/>
    <w:p w:rsidR="004A2B6F" w:rsidRDefault="004A2B6F" w:rsidP="004A2B6F">
      <w:pPr>
        <w:pStyle w:val="a7"/>
        <w:ind w:leftChars="0" w:left="420"/>
      </w:pPr>
      <w:r>
        <w:rPr>
          <w:rFonts w:hint="eastAsia"/>
        </w:rPr>
        <w:t>先の検索画面と同様に、「図面表示」ボタンを画面右下に配置しています。</w:t>
      </w:r>
    </w:p>
    <w:p w:rsidR="004A2B6F" w:rsidRDefault="004A2B6F" w:rsidP="004A2B6F">
      <w:pPr>
        <w:pStyle w:val="a7"/>
        <w:ind w:leftChars="0" w:left="420"/>
      </w:pPr>
      <w:r>
        <w:rPr>
          <w:rFonts w:hint="eastAsia"/>
        </w:rPr>
        <w:t>「図面表示」ボタンのマクロは、先の検索画面の内容とほぼ同じです。</w:t>
      </w:r>
    </w:p>
    <w:p w:rsidR="004A2B6F" w:rsidRDefault="004A2B6F" w:rsidP="004A2B6F">
      <w:pPr>
        <w:ind w:leftChars="202" w:left="424"/>
      </w:pPr>
      <w:r>
        <w:rPr>
          <w:noProof/>
        </w:rPr>
        <w:drawing>
          <wp:inline distT="0" distB="0" distL="0" distR="0">
            <wp:extent cx="5389880" cy="2105660"/>
            <wp:effectExtent l="19050" t="19050" r="20320" b="2794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1056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6F" w:rsidRDefault="004A2B6F" w:rsidP="004A2B6F">
      <w:pPr>
        <w:ind w:leftChars="202" w:left="424"/>
      </w:pPr>
    </w:p>
    <w:p w:rsidR="004A2B6F" w:rsidRDefault="004A2B6F" w:rsidP="004A2B6F">
      <w:pPr>
        <w:ind w:leftChars="202" w:left="424"/>
      </w:pPr>
    </w:p>
    <w:p w:rsidR="004A2B6F" w:rsidRDefault="004A2B6F">
      <w:pPr>
        <w:widowControl/>
        <w:jc w:val="left"/>
      </w:pPr>
      <w:r>
        <w:br w:type="page"/>
      </w:r>
    </w:p>
    <w:p w:rsidR="004A2B6F" w:rsidRDefault="004A2B6F" w:rsidP="004A2B6F">
      <w:pPr>
        <w:pStyle w:val="a7"/>
        <w:ind w:leftChars="0" w:left="420"/>
      </w:pPr>
      <w:r>
        <w:rPr>
          <w:rFonts w:hint="eastAsia"/>
        </w:rPr>
        <w:lastRenderedPageBreak/>
        <w:t>「</w:t>
      </w:r>
      <w:r w:rsidRPr="008E5E51">
        <w:rPr>
          <w:rFonts w:hint="eastAsia"/>
        </w:rPr>
        <w:t>部品選択コンボ</w:t>
      </w:r>
      <w:r>
        <w:rPr>
          <w:rFonts w:hint="eastAsia"/>
        </w:rPr>
        <w:t>」を変更した画面を以下に示します。</w:t>
      </w:r>
    </w:p>
    <w:p w:rsidR="004A2B6F" w:rsidRDefault="004A2B6F" w:rsidP="004A2B6F">
      <w:pPr>
        <w:pStyle w:val="a7"/>
        <w:numPr>
          <w:ilvl w:val="0"/>
          <w:numId w:val="3"/>
        </w:numPr>
        <w:ind w:leftChars="0"/>
      </w:pPr>
      <w:r w:rsidRPr="008E5E51">
        <w:rPr>
          <w:rFonts w:hint="eastAsia"/>
        </w:rPr>
        <w:t>部品選択コンボ</w:t>
      </w:r>
      <w:r>
        <w:rPr>
          <w:rFonts w:hint="eastAsia"/>
        </w:rPr>
        <w:t>に品番「Ｂ」を指定した時</w:t>
      </w:r>
    </w:p>
    <w:p w:rsidR="004A2B6F" w:rsidRDefault="004A2B6F" w:rsidP="004A2B6F">
      <w:pPr>
        <w:ind w:leftChars="202" w:left="424"/>
      </w:pPr>
      <w:r>
        <w:rPr>
          <w:noProof/>
        </w:rPr>
        <w:drawing>
          <wp:inline distT="0" distB="0" distL="0" distR="0">
            <wp:extent cx="4153705" cy="2439407"/>
            <wp:effectExtent l="19050" t="19050" r="18245" b="18043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998" cy="2440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6F" w:rsidRDefault="004A2B6F" w:rsidP="004A2B6F">
      <w:pPr>
        <w:ind w:leftChars="202" w:left="424"/>
      </w:pPr>
    </w:p>
    <w:p w:rsidR="004A2B6F" w:rsidRDefault="004A2B6F" w:rsidP="004A2B6F">
      <w:pPr>
        <w:pStyle w:val="a7"/>
        <w:numPr>
          <w:ilvl w:val="0"/>
          <w:numId w:val="3"/>
        </w:numPr>
        <w:ind w:leftChars="0"/>
      </w:pPr>
      <w:r w:rsidRPr="008E5E51">
        <w:rPr>
          <w:rFonts w:hint="eastAsia"/>
        </w:rPr>
        <w:t>部品選択コンボ</w:t>
      </w:r>
      <w:r>
        <w:rPr>
          <w:rFonts w:hint="eastAsia"/>
        </w:rPr>
        <w:t>に品番「Ｃ」を指定した時</w:t>
      </w:r>
    </w:p>
    <w:p w:rsidR="004A2B6F" w:rsidRDefault="004A2B6F" w:rsidP="004A2B6F">
      <w:pPr>
        <w:ind w:leftChars="202" w:left="424"/>
      </w:pPr>
      <w:r>
        <w:rPr>
          <w:noProof/>
        </w:rPr>
        <w:drawing>
          <wp:inline distT="0" distB="0" distL="0" distR="0">
            <wp:extent cx="4155243" cy="2464395"/>
            <wp:effectExtent l="19050" t="19050" r="16707" b="1210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456" cy="2465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6F" w:rsidRDefault="004A2B6F">
      <w:pPr>
        <w:widowControl/>
        <w:jc w:val="left"/>
      </w:pPr>
      <w:r>
        <w:br w:type="page"/>
      </w:r>
    </w:p>
    <w:p w:rsidR="004A2B6F" w:rsidRDefault="004A2B6F" w:rsidP="004A2B6F">
      <w:pPr>
        <w:pStyle w:val="a7"/>
        <w:numPr>
          <w:ilvl w:val="0"/>
          <w:numId w:val="3"/>
        </w:numPr>
        <w:ind w:leftChars="0"/>
      </w:pPr>
      <w:r w:rsidRPr="008E5E51">
        <w:rPr>
          <w:rFonts w:hint="eastAsia"/>
        </w:rPr>
        <w:lastRenderedPageBreak/>
        <w:t>部品選択コンボ</w:t>
      </w:r>
      <w:r>
        <w:rPr>
          <w:rFonts w:hint="eastAsia"/>
        </w:rPr>
        <w:t>に品番「Ｂ０１」を指定した時</w:t>
      </w:r>
    </w:p>
    <w:p w:rsidR="004A2B6F" w:rsidRDefault="004A2B6F" w:rsidP="004A2B6F">
      <w:pPr>
        <w:ind w:leftChars="202" w:left="424"/>
      </w:pPr>
      <w:r>
        <w:rPr>
          <w:noProof/>
        </w:rPr>
        <w:drawing>
          <wp:inline distT="0" distB="0" distL="0" distR="0">
            <wp:extent cx="4462798" cy="2714062"/>
            <wp:effectExtent l="19050" t="19050" r="13952" b="10088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65" cy="27144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6F" w:rsidRDefault="004A2B6F" w:rsidP="004A2B6F">
      <w:pPr>
        <w:ind w:leftChars="202" w:left="424"/>
      </w:pPr>
    </w:p>
    <w:p w:rsidR="004A2B6F" w:rsidRDefault="004A2B6F" w:rsidP="004A2B6F">
      <w:pPr>
        <w:pStyle w:val="a7"/>
        <w:numPr>
          <w:ilvl w:val="0"/>
          <w:numId w:val="3"/>
        </w:numPr>
        <w:ind w:leftChars="0"/>
      </w:pPr>
      <w:r w:rsidRPr="008E5E51">
        <w:rPr>
          <w:rFonts w:hint="eastAsia"/>
        </w:rPr>
        <w:t>部品選択コンボ</w:t>
      </w:r>
      <w:r>
        <w:rPr>
          <w:rFonts w:hint="eastAsia"/>
        </w:rPr>
        <w:t>に品番「Ｂ０２」を指定した時</w:t>
      </w:r>
    </w:p>
    <w:p w:rsidR="004A2B6F" w:rsidRDefault="004A2B6F" w:rsidP="004A2B6F">
      <w:pPr>
        <w:ind w:leftChars="202" w:left="424"/>
      </w:pPr>
      <w:r>
        <w:rPr>
          <w:rFonts w:hint="eastAsia"/>
          <w:noProof/>
        </w:rPr>
        <w:drawing>
          <wp:inline distT="0" distB="0" distL="0" distR="0">
            <wp:extent cx="4507874" cy="2738249"/>
            <wp:effectExtent l="19050" t="19050" r="26026" b="24001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145" cy="27384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6F" w:rsidRDefault="004A2B6F" w:rsidP="004A2B6F">
      <w:pPr>
        <w:ind w:leftChars="202" w:left="424"/>
      </w:pPr>
    </w:p>
    <w:p w:rsidR="004A2B6F" w:rsidRDefault="004A2B6F" w:rsidP="004A2B6F">
      <w:pPr>
        <w:ind w:leftChars="202" w:left="424"/>
      </w:pPr>
    </w:p>
    <w:p w:rsidR="004A2B6F" w:rsidRDefault="004A2B6F">
      <w:pPr>
        <w:widowControl/>
        <w:jc w:val="left"/>
      </w:pPr>
      <w:r>
        <w:br w:type="page"/>
      </w:r>
    </w:p>
    <w:p w:rsidR="0019781E" w:rsidRDefault="0019781E" w:rsidP="0019781E">
      <w:pPr>
        <w:pStyle w:val="a7"/>
        <w:numPr>
          <w:ilvl w:val="0"/>
          <w:numId w:val="3"/>
        </w:numPr>
        <w:ind w:leftChars="0"/>
      </w:pPr>
      <w:r w:rsidRPr="008E5E51">
        <w:rPr>
          <w:rFonts w:hint="eastAsia"/>
        </w:rPr>
        <w:lastRenderedPageBreak/>
        <w:t>部品選択コンボ</w:t>
      </w:r>
      <w:r>
        <w:rPr>
          <w:rFonts w:hint="eastAsia"/>
        </w:rPr>
        <w:t>に品番「Ｐ０１」を指定した時</w:t>
      </w:r>
    </w:p>
    <w:p w:rsidR="004A2B6F" w:rsidRDefault="0019781E" w:rsidP="004A2B6F">
      <w:pPr>
        <w:ind w:leftChars="202" w:left="424"/>
      </w:pPr>
      <w:r>
        <w:rPr>
          <w:rFonts w:hint="eastAsia"/>
          <w:noProof/>
        </w:rPr>
        <w:drawing>
          <wp:inline distT="0" distB="0" distL="0" distR="0">
            <wp:extent cx="4102189" cy="2486995"/>
            <wp:effectExtent l="19050" t="19050" r="12611" b="2760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27" cy="24881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1E" w:rsidRDefault="0019781E" w:rsidP="004A2B6F">
      <w:pPr>
        <w:ind w:leftChars="202" w:left="424"/>
      </w:pPr>
    </w:p>
    <w:p w:rsidR="0019781E" w:rsidRDefault="0019781E" w:rsidP="0019781E">
      <w:pPr>
        <w:pStyle w:val="a7"/>
        <w:numPr>
          <w:ilvl w:val="0"/>
          <w:numId w:val="3"/>
        </w:numPr>
        <w:ind w:leftChars="0"/>
      </w:pPr>
      <w:r w:rsidRPr="008E5E51">
        <w:rPr>
          <w:rFonts w:hint="eastAsia"/>
        </w:rPr>
        <w:t>部品選択コンボ</w:t>
      </w:r>
      <w:r>
        <w:rPr>
          <w:rFonts w:hint="eastAsia"/>
        </w:rPr>
        <w:t>に品番「Ｐ０２」を指定した時</w:t>
      </w:r>
    </w:p>
    <w:p w:rsidR="0019781E" w:rsidRPr="0019781E" w:rsidRDefault="0019781E" w:rsidP="004A2B6F">
      <w:pPr>
        <w:ind w:leftChars="202" w:left="424"/>
      </w:pPr>
      <w:r>
        <w:rPr>
          <w:rFonts w:hint="eastAsia"/>
          <w:noProof/>
        </w:rPr>
        <w:drawing>
          <wp:inline distT="0" distB="0" distL="0" distR="0">
            <wp:extent cx="4103003" cy="2499032"/>
            <wp:effectExtent l="19050" t="19050" r="11797" b="15568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56" cy="25000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113" w:rsidRDefault="00293113">
      <w:pPr>
        <w:widowControl/>
        <w:jc w:val="left"/>
      </w:pPr>
      <w:r>
        <w:br w:type="page"/>
      </w:r>
    </w:p>
    <w:p w:rsidR="0019781E" w:rsidRPr="0019781E" w:rsidRDefault="0019781E" w:rsidP="004A2B6F">
      <w:pPr>
        <w:ind w:leftChars="202" w:left="424"/>
      </w:pPr>
    </w:p>
    <w:p w:rsidR="00293113" w:rsidRDefault="00042556" w:rsidP="00042556">
      <w:pPr>
        <w:rPr>
          <w:rFonts w:hint="eastAsia"/>
        </w:rPr>
      </w:pPr>
      <w:r>
        <w:rPr>
          <w:rFonts w:hint="eastAsia"/>
        </w:rPr>
        <w:t>「図面印刷」ボタン直後の</w:t>
      </w:r>
      <w:proofErr w:type="spellStart"/>
      <w:r>
        <w:rPr>
          <w:rFonts w:hint="eastAsia"/>
        </w:rPr>
        <w:t>TrueView</w:t>
      </w:r>
      <w:proofErr w:type="spellEnd"/>
      <w:r>
        <w:rPr>
          <w:rFonts w:hint="eastAsia"/>
        </w:rPr>
        <w:t>での図面表示を以下に示す。</w:t>
      </w:r>
    </w:p>
    <w:p w:rsidR="00293113" w:rsidRDefault="00293113" w:rsidP="00042556">
      <w:pPr>
        <w:rPr>
          <w:rFonts w:hint="eastAsia"/>
        </w:rPr>
      </w:pPr>
    </w:p>
    <w:p w:rsidR="00293113" w:rsidRDefault="00293113" w:rsidP="00042556">
      <w:pPr>
        <w:rPr>
          <w:rFonts w:hint="eastAsia"/>
        </w:rPr>
      </w:pPr>
    </w:p>
    <w:p w:rsidR="00042556" w:rsidRDefault="00042556" w:rsidP="00293113">
      <w:pPr>
        <w:ind w:leftChars="337" w:left="708"/>
        <w:rPr>
          <w:rFonts w:hint="eastAsia"/>
        </w:rPr>
      </w:pPr>
      <w:r>
        <w:rPr>
          <w:noProof/>
        </w:rPr>
        <w:drawing>
          <wp:inline distT="0" distB="0" distL="0" distR="0">
            <wp:extent cx="3844612" cy="2532614"/>
            <wp:effectExtent l="19050" t="19050" r="22538" b="20086"/>
            <wp:docPr id="1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81" cy="25365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6F" w:rsidRPr="00042556" w:rsidRDefault="004A2B6F" w:rsidP="004A2B6F">
      <w:pPr>
        <w:ind w:leftChars="202" w:left="424"/>
      </w:pPr>
    </w:p>
    <w:p w:rsidR="004A2B6F" w:rsidRPr="004A2B6F" w:rsidRDefault="004A2B6F" w:rsidP="004A2B6F">
      <w:pPr>
        <w:ind w:leftChars="202" w:left="424"/>
      </w:pPr>
    </w:p>
    <w:sectPr w:rsidR="004A2B6F" w:rsidRPr="004A2B6F" w:rsidSect="0081570C">
      <w:footerReference w:type="default" r:id="rId39"/>
      <w:pgSz w:w="11906" w:h="16838"/>
      <w:pgMar w:top="1985" w:right="1701" w:bottom="1701" w:left="1701" w:header="851" w:footer="992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70C" w:rsidRDefault="0081570C" w:rsidP="0081570C">
      <w:r>
        <w:separator/>
      </w:r>
    </w:p>
  </w:endnote>
  <w:endnote w:type="continuationSeparator" w:id="0">
    <w:p w:rsidR="0081570C" w:rsidRDefault="0081570C" w:rsidP="00815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963475"/>
      <w:docPartObj>
        <w:docPartGallery w:val="Page Numbers (Bottom of Page)"/>
        <w:docPartUnique/>
      </w:docPartObj>
    </w:sdtPr>
    <w:sdtContent>
      <w:p w:rsidR="0019781E" w:rsidRDefault="007E0BBB">
        <w:pPr>
          <w:pStyle w:val="a5"/>
          <w:jc w:val="right"/>
        </w:pPr>
        <w:fldSimple w:instr=" PAGE   \* MERGEFORMAT ">
          <w:r w:rsidR="00293113" w:rsidRPr="00293113">
            <w:rPr>
              <w:noProof/>
              <w:lang w:val="ja-JP"/>
            </w:rPr>
            <w:t>17</w:t>
          </w:r>
        </w:fldSimple>
      </w:p>
    </w:sdtContent>
  </w:sdt>
  <w:p w:rsidR="0019781E" w:rsidRDefault="0019781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70C" w:rsidRDefault="0081570C" w:rsidP="0081570C">
      <w:r>
        <w:separator/>
      </w:r>
    </w:p>
  </w:footnote>
  <w:footnote w:type="continuationSeparator" w:id="0">
    <w:p w:rsidR="0081570C" w:rsidRDefault="0081570C" w:rsidP="008157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70E2B"/>
    <w:multiLevelType w:val="hybridMultilevel"/>
    <w:tmpl w:val="9AE0171E"/>
    <w:lvl w:ilvl="0" w:tplc="83D0464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">
    <w:nsid w:val="18023761"/>
    <w:multiLevelType w:val="hybridMultilevel"/>
    <w:tmpl w:val="9BFED926"/>
    <w:lvl w:ilvl="0" w:tplc="20CA3AAE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743B45BC"/>
    <w:multiLevelType w:val="hybridMultilevel"/>
    <w:tmpl w:val="B0D21702"/>
    <w:lvl w:ilvl="0" w:tplc="B2D2B80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>
    <w:nsid w:val="7AF31EE9"/>
    <w:multiLevelType w:val="hybridMultilevel"/>
    <w:tmpl w:val="B0D21702"/>
    <w:lvl w:ilvl="0" w:tplc="B2D2B80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>
    <w:nsid w:val="7C157262"/>
    <w:multiLevelType w:val="hybridMultilevel"/>
    <w:tmpl w:val="B0D21702"/>
    <w:lvl w:ilvl="0" w:tplc="B2D2B80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9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570C"/>
    <w:rsid w:val="00042556"/>
    <w:rsid w:val="0019781E"/>
    <w:rsid w:val="001E0A72"/>
    <w:rsid w:val="00293113"/>
    <w:rsid w:val="003D6B23"/>
    <w:rsid w:val="004279AD"/>
    <w:rsid w:val="004A2B6F"/>
    <w:rsid w:val="00606C56"/>
    <w:rsid w:val="00695780"/>
    <w:rsid w:val="007B5E82"/>
    <w:rsid w:val="007E0BBB"/>
    <w:rsid w:val="0081570C"/>
    <w:rsid w:val="008E5E51"/>
    <w:rsid w:val="009E0C90"/>
    <w:rsid w:val="00B626AF"/>
    <w:rsid w:val="00BE3F38"/>
    <w:rsid w:val="00D91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>
      <v:textbox inset="5.85pt,.7pt,5.85pt,.7pt"/>
    </o:shapedefaults>
    <o:shapelayout v:ext="edit">
      <o:idmap v:ext="edit" data="2"/>
      <o:rules v:ext="edit">
        <o:r id="V:Rule21" type="connector" idref="#_x0000_s2064"/>
        <o:r id="V:Rule22" type="connector" idref="#_x0000_s2058"/>
        <o:r id="V:Rule23" type="connector" idref="#_x0000_s2087"/>
        <o:r id="V:Rule24" type="connector" idref="#_x0000_s2082"/>
        <o:r id="V:Rule25" type="connector" idref="#_x0000_s2059"/>
        <o:r id="V:Rule26" type="connector" idref="#_x0000_s2080"/>
        <o:r id="V:Rule27" type="connector" idref="#_x0000_s2057"/>
        <o:r id="V:Rule28" type="connector" idref="#_x0000_s2066"/>
        <o:r id="V:Rule29" type="connector" idref="#_x0000_s2067"/>
        <o:r id="V:Rule30" type="connector" idref="#_x0000_s2074"/>
        <o:r id="V:Rule31" type="connector" idref="#_x0000_s2089"/>
        <o:r id="V:Rule32" type="connector" idref="#_x0000_s2088"/>
        <o:r id="V:Rule33" type="connector" idref="#_x0000_s2072"/>
        <o:r id="V:Rule34" type="connector" idref="#_x0000_s2083"/>
        <o:r id="V:Rule35" type="connector" idref="#_x0000_s2060"/>
        <o:r id="V:Rule36" type="connector" idref="#_x0000_s2071"/>
        <o:r id="V:Rule37" type="connector" idref="#_x0000_s2073"/>
        <o:r id="V:Rule38" type="connector" idref="#_x0000_s2065"/>
        <o:r id="V:Rule39" type="connector" idref="#_x0000_s2081"/>
        <o:r id="V:Rule40" type="connector" idref="#_x0000_s209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1570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1570C"/>
  </w:style>
  <w:style w:type="paragraph" w:styleId="a5">
    <w:name w:val="footer"/>
    <w:basedOn w:val="a"/>
    <w:link w:val="a6"/>
    <w:uiPriority w:val="99"/>
    <w:unhideWhenUsed/>
    <w:rsid w:val="008157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1570C"/>
  </w:style>
  <w:style w:type="paragraph" w:styleId="a7">
    <w:name w:val="List Paragraph"/>
    <w:basedOn w:val="a"/>
    <w:uiPriority w:val="34"/>
    <w:qFormat/>
    <w:rsid w:val="0081570C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8157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1570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961974-1317-48A0-A956-28A92D34C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17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4</cp:revision>
  <cp:lastPrinted>2014-06-05T09:33:00Z</cp:lastPrinted>
  <dcterms:created xsi:type="dcterms:W3CDTF">2014-06-05T06:40:00Z</dcterms:created>
  <dcterms:modified xsi:type="dcterms:W3CDTF">2014-06-05T09:36:00Z</dcterms:modified>
</cp:coreProperties>
</file>